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6AE" w:rsidRPr="00D12FD1" w:rsidRDefault="00D60564">
      <w:pPr>
        <w:pStyle w:val="ConsPlusNormal"/>
        <w:rPr>
          <w:lang w:val="ru-RU"/>
        </w:rPr>
      </w:pPr>
      <w:r w:rsidRPr="00D12FD1">
        <w:rPr>
          <w:b/>
          <w:bCs/>
          <w:lang w:val="ru-RU"/>
        </w:rPr>
        <w:t>Название документа</w:t>
      </w:r>
    </w:p>
    <w:p w:rsidR="004946AE" w:rsidRPr="00D12FD1" w:rsidRDefault="00D60564">
      <w:pPr>
        <w:pStyle w:val="ConsPlusNormal"/>
        <w:jc w:val="both"/>
        <w:rPr>
          <w:lang w:val="ru-RU"/>
        </w:rPr>
      </w:pPr>
      <w:r w:rsidRPr="00D12FD1">
        <w:rPr>
          <w:lang w:val="ru-RU"/>
        </w:rPr>
        <w:t xml:space="preserve">Решение Арбитражного суда Свердловской области от 19.01.2021 по делу </w:t>
      </w:r>
      <w:r>
        <w:t>N</w:t>
      </w:r>
      <w:r w:rsidRPr="00D12FD1">
        <w:rPr>
          <w:lang w:val="ru-RU"/>
        </w:rPr>
        <w:t xml:space="preserve"> А60-55623/2020</w:t>
      </w:r>
    </w:p>
    <w:p w:rsidR="004946AE" w:rsidRPr="00D12FD1" w:rsidRDefault="00D60564">
      <w:pPr>
        <w:pStyle w:val="ConsPlusNormal"/>
        <w:jc w:val="both"/>
        <w:rPr>
          <w:lang w:val="ru-RU"/>
        </w:rPr>
      </w:pPr>
      <w:r w:rsidRPr="00D12FD1">
        <w:rPr>
          <w:lang w:val="ru-RU"/>
        </w:rPr>
        <w:t>Требование: О признании недействительным предписания об устранении нарушений санитарно-эпидемиологических требований, выявленных при проверке в связи с ростом заболеваемости острыми респираторными вирусными инфекциями на территории района города.</w:t>
      </w:r>
    </w:p>
    <w:p w:rsidR="004946AE" w:rsidRPr="00D12FD1" w:rsidRDefault="00D60564">
      <w:pPr>
        <w:pStyle w:val="ConsPlusNormal"/>
        <w:jc w:val="both"/>
        <w:rPr>
          <w:lang w:val="ru-RU"/>
        </w:rPr>
      </w:pPr>
      <w:r w:rsidRPr="00D12FD1">
        <w:rPr>
          <w:lang w:val="ru-RU"/>
        </w:rPr>
        <w:t>Решение: Требование удовлетворено.</w:t>
      </w:r>
    </w:p>
    <w:p w:rsidR="004946AE" w:rsidRPr="00D12FD1" w:rsidRDefault="00D60564">
      <w:pPr>
        <w:pStyle w:val="ConsPlusNormal"/>
        <w:rPr>
          <w:lang w:val="ru-RU"/>
        </w:rPr>
      </w:pPr>
      <w:r w:rsidRPr="00D12FD1">
        <w:rPr>
          <w:b/>
          <w:bCs/>
          <w:lang w:val="ru-RU"/>
        </w:rPr>
        <w:t>Источник публикации</w:t>
      </w:r>
    </w:p>
    <w:p w:rsidR="004946AE" w:rsidRPr="00D12FD1" w:rsidRDefault="00D60564">
      <w:pPr>
        <w:pStyle w:val="ConsPlusNormal"/>
        <w:jc w:val="both"/>
        <w:rPr>
          <w:lang w:val="ru-RU"/>
        </w:rPr>
      </w:pPr>
      <w:r w:rsidRPr="00D12FD1">
        <w:rPr>
          <w:lang w:val="ru-RU"/>
        </w:rPr>
        <w:t>Документ опубликован не был</w:t>
      </w:r>
    </w:p>
    <w:p w:rsidR="004946AE" w:rsidRPr="00D12FD1" w:rsidRDefault="00D60564">
      <w:pPr>
        <w:pStyle w:val="ConsPlusNormal"/>
        <w:rPr>
          <w:lang w:val="ru-RU"/>
        </w:rPr>
      </w:pPr>
      <w:r w:rsidRPr="00D12FD1">
        <w:rPr>
          <w:b/>
          <w:bCs/>
          <w:lang w:val="ru-RU"/>
        </w:rPr>
        <w:t>Примечание к документу</w:t>
      </w:r>
    </w:p>
    <w:p w:rsidR="004946AE" w:rsidRPr="00D12FD1" w:rsidRDefault="00D60564">
      <w:pPr>
        <w:pStyle w:val="ConsPlusNormal"/>
        <w:jc w:val="both"/>
        <w:rPr>
          <w:lang w:val="ru-RU"/>
        </w:rPr>
      </w:pPr>
      <w:r w:rsidRPr="00D12FD1">
        <w:rPr>
          <w:lang w:val="ru-RU"/>
        </w:rPr>
        <w:t xml:space="preserve">Постановлением Семнадцатого арбитражного апелляционного суда от 02.06.2021 </w:t>
      </w:r>
      <w:r>
        <w:t>N</w:t>
      </w:r>
      <w:r w:rsidRPr="00D12FD1">
        <w:rPr>
          <w:lang w:val="ru-RU"/>
        </w:rPr>
        <w:t xml:space="preserve"> 17АП-4570/2021-АК данное решение оставлено без изменения.</w:t>
      </w:r>
    </w:p>
    <w:p w:rsidR="004946AE" w:rsidRPr="00D12FD1" w:rsidRDefault="00D60564">
      <w:pPr>
        <w:pStyle w:val="ConsPlusNormal"/>
        <w:rPr>
          <w:lang w:val="ru-RU"/>
        </w:rPr>
      </w:pPr>
      <w:r w:rsidRPr="00D12FD1">
        <w:rPr>
          <w:b/>
          <w:bCs/>
          <w:lang w:val="ru-RU"/>
        </w:rPr>
        <w:t>Суд первой инстанции</w:t>
      </w:r>
    </w:p>
    <w:p w:rsidR="004946AE" w:rsidRPr="00D12FD1" w:rsidRDefault="00D60564">
      <w:pPr>
        <w:pStyle w:val="ConsPlusNormal"/>
        <w:jc w:val="both"/>
        <w:rPr>
          <w:lang w:val="ru-RU"/>
        </w:rPr>
      </w:pPr>
      <w:r w:rsidRPr="00D12FD1">
        <w:rPr>
          <w:lang w:val="ru-RU"/>
        </w:rPr>
        <w:t>Арбитражный суд Свердловской области</w:t>
      </w:r>
    </w:p>
    <w:p w:rsidR="004946AE" w:rsidRPr="00D12FD1" w:rsidRDefault="00D60564">
      <w:pPr>
        <w:pStyle w:val="ConsPlusNormal"/>
        <w:spacing w:before="200"/>
        <w:rPr>
          <w:lang w:val="ru-RU"/>
        </w:rPr>
      </w:pPr>
      <w:r w:rsidRPr="00D12FD1">
        <w:rPr>
          <w:b/>
          <w:bCs/>
          <w:lang w:val="ru-RU"/>
        </w:rPr>
        <w:t>Текст документа</w:t>
      </w:r>
    </w:p>
    <w:p w:rsidR="004946AE" w:rsidRPr="00D12FD1" w:rsidRDefault="004946AE">
      <w:pPr>
        <w:pStyle w:val="ConsPlusNormal"/>
        <w:ind w:firstLine="540"/>
        <w:jc w:val="both"/>
        <w:outlineLvl w:val="0"/>
        <w:rPr>
          <w:lang w:val="ru-RU"/>
        </w:rPr>
      </w:pPr>
    </w:p>
    <w:p w:rsidR="004946AE" w:rsidRPr="00D12FD1" w:rsidRDefault="00D60564">
      <w:pPr>
        <w:pStyle w:val="ConsPlusTitle"/>
        <w:jc w:val="center"/>
        <w:rPr>
          <w:lang w:val="ru-RU"/>
        </w:rPr>
      </w:pPr>
      <w:r w:rsidRPr="00D12FD1">
        <w:rPr>
          <w:lang w:val="ru-RU"/>
        </w:rPr>
        <w:t>АРБИТРАЖНЫЙ СУД СВЕРДЛОВСКОЙ ОБЛАСТИ</w:t>
      </w:r>
    </w:p>
    <w:p w:rsidR="004946AE" w:rsidRPr="00D12FD1" w:rsidRDefault="004946AE">
      <w:pPr>
        <w:pStyle w:val="ConsPlusTitle"/>
        <w:jc w:val="center"/>
        <w:rPr>
          <w:lang w:val="ru-RU"/>
        </w:rPr>
      </w:pPr>
    </w:p>
    <w:p w:rsidR="004946AE" w:rsidRPr="00D12FD1" w:rsidRDefault="00D60564">
      <w:pPr>
        <w:pStyle w:val="ConsPlusTitle"/>
        <w:jc w:val="center"/>
        <w:rPr>
          <w:lang w:val="ru-RU"/>
        </w:rPr>
      </w:pPr>
      <w:r w:rsidRPr="00D12FD1">
        <w:rPr>
          <w:lang w:val="ru-RU"/>
        </w:rPr>
        <w:t>Именем Российской Федерации</w:t>
      </w:r>
    </w:p>
    <w:p w:rsidR="004946AE" w:rsidRPr="00D12FD1" w:rsidRDefault="004946AE">
      <w:pPr>
        <w:pStyle w:val="ConsPlusTitle"/>
        <w:jc w:val="center"/>
        <w:rPr>
          <w:lang w:val="ru-RU"/>
        </w:rPr>
      </w:pPr>
    </w:p>
    <w:p w:rsidR="004946AE" w:rsidRPr="00D12FD1" w:rsidRDefault="00D60564">
      <w:pPr>
        <w:pStyle w:val="ConsPlusTitle"/>
        <w:jc w:val="center"/>
        <w:rPr>
          <w:lang w:val="ru-RU"/>
        </w:rPr>
      </w:pPr>
      <w:r w:rsidRPr="00D12FD1">
        <w:rPr>
          <w:lang w:val="ru-RU"/>
        </w:rPr>
        <w:t>РЕШЕНИЕ</w:t>
      </w:r>
    </w:p>
    <w:p w:rsidR="004946AE" w:rsidRPr="00D12FD1" w:rsidRDefault="00D60564">
      <w:pPr>
        <w:pStyle w:val="ConsPlusTitle"/>
        <w:jc w:val="center"/>
        <w:rPr>
          <w:lang w:val="ru-RU"/>
        </w:rPr>
      </w:pPr>
      <w:r w:rsidRPr="00D12FD1">
        <w:rPr>
          <w:lang w:val="ru-RU"/>
        </w:rPr>
        <w:t xml:space="preserve">от 19 января 2021 г. по делу </w:t>
      </w:r>
      <w:r>
        <w:t>N</w:t>
      </w:r>
      <w:r w:rsidRPr="00D12FD1">
        <w:rPr>
          <w:lang w:val="ru-RU"/>
        </w:rPr>
        <w:t xml:space="preserve"> А60-55623/2020</w:t>
      </w:r>
    </w:p>
    <w:p w:rsidR="004946AE" w:rsidRPr="00D12FD1" w:rsidRDefault="004946AE">
      <w:pPr>
        <w:pStyle w:val="ConsPlusNormal"/>
        <w:ind w:firstLine="540"/>
        <w:jc w:val="both"/>
        <w:rPr>
          <w:lang w:val="ru-RU"/>
        </w:rPr>
      </w:pPr>
    </w:p>
    <w:p w:rsidR="004946AE" w:rsidRPr="00D12FD1" w:rsidRDefault="00D60564">
      <w:pPr>
        <w:pStyle w:val="ConsPlusNormal"/>
        <w:ind w:firstLine="540"/>
        <w:jc w:val="both"/>
        <w:rPr>
          <w:lang w:val="ru-RU"/>
        </w:rPr>
      </w:pPr>
      <w:r w:rsidRPr="00D12FD1">
        <w:rPr>
          <w:lang w:val="ru-RU"/>
        </w:rPr>
        <w:t>Резолютивная часть решения объявлена 18 января 2021 года</w:t>
      </w:r>
    </w:p>
    <w:p w:rsidR="004946AE" w:rsidRPr="00D12FD1" w:rsidRDefault="00D60564">
      <w:pPr>
        <w:pStyle w:val="ConsPlusNormal"/>
        <w:spacing w:before="200"/>
        <w:ind w:firstLine="540"/>
        <w:jc w:val="both"/>
        <w:rPr>
          <w:lang w:val="ru-RU"/>
        </w:rPr>
      </w:pPr>
      <w:r w:rsidRPr="00D12FD1">
        <w:rPr>
          <w:lang w:val="ru-RU"/>
        </w:rPr>
        <w:t>Полный текст решения изготовлен 19 января 2021 года</w:t>
      </w:r>
    </w:p>
    <w:p w:rsidR="004946AE" w:rsidRPr="00D12FD1" w:rsidRDefault="00D60564">
      <w:pPr>
        <w:pStyle w:val="ConsPlusNormal"/>
        <w:spacing w:before="200"/>
        <w:ind w:firstLine="540"/>
        <w:jc w:val="both"/>
        <w:rPr>
          <w:lang w:val="ru-RU"/>
        </w:rPr>
      </w:pPr>
      <w:r w:rsidRPr="00D12FD1">
        <w:rPr>
          <w:lang w:val="ru-RU"/>
        </w:rPr>
        <w:t xml:space="preserve">Арбитражный суд Свердловской области в составе судьи С.О. Ивановой при ведении протокола судебного заседания секретарем судебного заседания Е.А. </w:t>
      </w:r>
      <w:proofErr w:type="spellStart"/>
      <w:r w:rsidRPr="00D12FD1">
        <w:rPr>
          <w:lang w:val="ru-RU"/>
        </w:rPr>
        <w:t>Абабковой</w:t>
      </w:r>
      <w:proofErr w:type="spellEnd"/>
      <w:r w:rsidRPr="00D12FD1">
        <w:rPr>
          <w:lang w:val="ru-RU"/>
        </w:rPr>
        <w:t xml:space="preserve"> рассмотрел в судебном заседании дело по заявлению</w:t>
      </w:r>
    </w:p>
    <w:p w:rsidR="004946AE" w:rsidRPr="00D12FD1" w:rsidRDefault="00D60564">
      <w:pPr>
        <w:pStyle w:val="ConsPlusNormal"/>
        <w:spacing w:before="200"/>
        <w:ind w:firstLine="540"/>
        <w:jc w:val="both"/>
        <w:rPr>
          <w:lang w:val="ru-RU"/>
        </w:rPr>
      </w:pPr>
      <w:r w:rsidRPr="00D12FD1">
        <w:rPr>
          <w:lang w:val="ru-RU"/>
        </w:rPr>
        <w:t>общества с ограниченной ответственностью "Элемент-Трейд" (ИНН 6674121179, ОГРН 1036605217252) далее заявитель, ООО "ЭЛЕМЕНТ-ТРЕЙД"</w:t>
      </w:r>
    </w:p>
    <w:p w:rsidR="004946AE" w:rsidRPr="00D12FD1" w:rsidRDefault="00D60564">
      <w:pPr>
        <w:pStyle w:val="ConsPlusNormal"/>
        <w:spacing w:before="200"/>
        <w:ind w:firstLine="540"/>
        <w:jc w:val="both"/>
        <w:rPr>
          <w:lang w:val="ru-RU"/>
        </w:rPr>
      </w:pPr>
      <w:r w:rsidRPr="00D12FD1">
        <w:rPr>
          <w:lang w:val="ru-RU"/>
        </w:rPr>
        <w:t xml:space="preserve">к Территориальному отделу Управления </w:t>
      </w:r>
      <w:proofErr w:type="spellStart"/>
      <w:r w:rsidRPr="00D12FD1">
        <w:rPr>
          <w:lang w:val="ru-RU"/>
        </w:rPr>
        <w:t>Роспотребнадзора</w:t>
      </w:r>
      <w:proofErr w:type="spellEnd"/>
      <w:r w:rsidRPr="00D12FD1">
        <w:rPr>
          <w:lang w:val="ru-RU"/>
        </w:rPr>
        <w:t xml:space="preserve"> по Свердловской области в Чкаловском районе города Екатеринбурга, в городе Полевской и в </w:t>
      </w:r>
      <w:proofErr w:type="spellStart"/>
      <w:r w:rsidRPr="00D12FD1">
        <w:rPr>
          <w:lang w:val="ru-RU"/>
        </w:rPr>
        <w:t>Сысертском</w:t>
      </w:r>
      <w:proofErr w:type="spellEnd"/>
      <w:r w:rsidRPr="00D12FD1">
        <w:rPr>
          <w:lang w:val="ru-RU"/>
        </w:rPr>
        <w:t xml:space="preserve"> районе (ИНН 6670083677) далее заинтересованное лицо, Управление</w:t>
      </w:r>
    </w:p>
    <w:p w:rsidR="004946AE" w:rsidRPr="00D12FD1" w:rsidRDefault="00D60564">
      <w:pPr>
        <w:pStyle w:val="ConsPlusNormal"/>
        <w:spacing w:before="200"/>
        <w:ind w:firstLine="540"/>
        <w:jc w:val="both"/>
        <w:rPr>
          <w:lang w:val="ru-RU"/>
        </w:rPr>
      </w:pPr>
      <w:r w:rsidRPr="00D12FD1">
        <w:rPr>
          <w:lang w:val="ru-RU"/>
        </w:rPr>
        <w:t xml:space="preserve">о признании недействительным пункта 1 предписания </w:t>
      </w:r>
      <w:r>
        <w:t>N</w:t>
      </w:r>
      <w:r w:rsidRPr="00D12FD1">
        <w:rPr>
          <w:lang w:val="ru-RU"/>
        </w:rPr>
        <w:t xml:space="preserve"> 66-15-14/12-18952-2020 от 26.10.2020,</w:t>
      </w:r>
    </w:p>
    <w:p w:rsidR="004946AE" w:rsidRPr="00D12FD1" w:rsidRDefault="00D60564">
      <w:pPr>
        <w:pStyle w:val="ConsPlusNormal"/>
        <w:spacing w:before="200"/>
        <w:ind w:firstLine="540"/>
        <w:jc w:val="both"/>
        <w:rPr>
          <w:lang w:val="ru-RU"/>
        </w:rPr>
      </w:pPr>
      <w:r w:rsidRPr="00D12FD1">
        <w:rPr>
          <w:lang w:val="ru-RU"/>
        </w:rPr>
        <w:t>при участии в судебном заседании:</w:t>
      </w:r>
    </w:p>
    <w:p w:rsidR="004946AE" w:rsidRPr="00D12FD1" w:rsidRDefault="00D60564">
      <w:pPr>
        <w:pStyle w:val="ConsPlusNormal"/>
        <w:spacing w:before="200"/>
        <w:ind w:firstLine="540"/>
        <w:jc w:val="both"/>
        <w:rPr>
          <w:lang w:val="ru-RU"/>
        </w:rPr>
      </w:pPr>
      <w:r w:rsidRPr="00D12FD1">
        <w:rPr>
          <w:lang w:val="ru-RU"/>
        </w:rPr>
        <w:t xml:space="preserve">от заявителя: Мелентьева М.А. - представитель по доверенности от 03.08.2020 </w:t>
      </w:r>
      <w:r>
        <w:t>N</w:t>
      </w:r>
      <w:r w:rsidRPr="00D12FD1">
        <w:rPr>
          <w:lang w:val="ru-RU"/>
        </w:rPr>
        <w:t xml:space="preserve"> 123-20.</w:t>
      </w:r>
    </w:p>
    <w:p w:rsidR="004946AE" w:rsidRPr="00D12FD1" w:rsidRDefault="00D60564">
      <w:pPr>
        <w:pStyle w:val="ConsPlusNormal"/>
        <w:spacing w:before="200"/>
        <w:ind w:firstLine="540"/>
        <w:jc w:val="both"/>
        <w:rPr>
          <w:lang w:val="ru-RU"/>
        </w:rPr>
      </w:pPr>
      <w:r w:rsidRPr="00D12FD1">
        <w:rPr>
          <w:lang w:val="ru-RU"/>
        </w:rPr>
        <w:t xml:space="preserve">От Заинтересованного лица: </w:t>
      </w:r>
      <w:proofErr w:type="spellStart"/>
      <w:r w:rsidRPr="00D12FD1">
        <w:rPr>
          <w:lang w:val="ru-RU"/>
        </w:rPr>
        <w:t>Ошушкова</w:t>
      </w:r>
      <w:proofErr w:type="spellEnd"/>
      <w:r w:rsidRPr="00D12FD1">
        <w:rPr>
          <w:lang w:val="ru-RU"/>
        </w:rPr>
        <w:t xml:space="preserve"> А.А. - представитель по доверенности от 11.01.2021 </w:t>
      </w:r>
      <w:r>
        <w:t>N</w:t>
      </w:r>
      <w:r w:rsidRPr="00D12FD1">
        <w:rPr>
          <w:lang w:val="ru-RU"/>
        </w:rPr>
        <w:t xml:space="preserve"> 01-01-05-28/270</w:t>
      </w:r>
    </w:p>
    <w:p w:rsidR="004946AE" w:rsidRPr="00D12FD1" w:rsidRDefault="00D60564">
      <w:pPr>
        <w:pStyle w:val="ConsPlusNormal"/>
        <w:spacing w:before="200"/>
        <w:ind w:firstLine="540"/>
        <w:jc w:val="both"/>
        <w:rPr>
          <w:lang w:val="ru-RU"/>
        </w:rPr>
      </w:pPr>
      <w:r w:rsidRPr="00D12FD1">
        <w:rPr>
          <w:lang w:val="ru-RU"/>
        </w:rPr>
        <w:t>о времени и месте рассмотрения заявления извещено надлежащим Сторонам процессуальные права и обязанности разъяснены. Отводов суду, ходатайств не заявлено.</w:t>
      </w:r>
    </w:p>
    <w:p w:rsidR="004946AE" w:rsidRPr="00D12FD1" w:rsidRDefault="004946AE">
      <w:pPr>
        <w:pStyle w:val="ConsPlusNormal"/>
        <w:ind w:firstLine="540"/>
        <w:jc w:val="both"/>
        <w:rPr>
          <w:lang w:val="ru-RU"/>
        </w:rPr>
      </w:pPr>
    </w:p>
    <w:p w:rsidR="004946AE" w:rsidRPr="00D12FD1" w:rsidRDefault="00D60564">
      <w:pPr>
        <w:pStyle w:val="ConsPlusNormal"/>
        <w:ind w:firstLine="540"/>
        <w:jc w:val="both"/>
        <w:rPr>
          <w:lang w:val="ru-RU"/>
        </w:rPr>
      </w:pPr>
      <w:r w:rsidRPr="00D12FD1">
        <w:rPr>
          <w:lang w:val="ru-RU"/>
        </w:rPr>
        <w:t xml:space="preserve">Заявитель просит признать недействительным пункт 1 предписания </w:t>
      </w:r>
      <w:r>
        <w:t>N</w:t>
      </w:r>
      <w:r w:rsidRPr="00D12FD1">
        <w:rPr>
          <w:lang w:val="ru-RU"/>
        </w:rPr>
        <w:t xml:space="preserve"> 66-15-14/12-18952-2020 от 26.10.2020, вынесенного Территориальным отделом Управления </w:t>
      </w:r>
      <w:proofErr w:type="spellStart"/>
      <w:r w:rsidRPr="00D12FD1">
        <w:rPr>
          <w:lang w:val="ru-RU"/>
        </w:rPr>
        <w:t>Роспотребнадзора</w:t>
      </w:r>
      <w:proofErr w:type="spellEnd"/>
      <w:r w:rsidRPr="00D12FD1">
        <w:rPr>
          <w:lang w:val="ru-RU"/>
        </w:rPr>
        <w:t xml:space="preserve"> по Свердловской области в Чкаловском районе города Екатеринбурга, в городе Полевской и в </w:t>
      </w:r>
      <w:proofErr w:type="spellStart"/>
      <w:r w:rsidRPr="00D12FD1">
        <w:rPr>
          <w:lang w:val="ru-RU"/>
        </w:rPr>
        <w:t>Сысертском</w:t>
      </w:r>
      <w:proofErr w:type="spellEnd"/>
      <w:r w:rsidRPr="00D12FD1">
        <w:rPr>
          <w:lang w:val="ru-RU"/>
        </w:rPr>
        <w:t xml:space="preserve"> районе.</w:t>
      </w:r>
    </w:p>
    <w:p w:rsidR="004946AE" w:rsidRPr="00D12FD1" w:rsidRDefault="00D60564">
      <w:pPr>
        <w:pStyle w:val="ConsPlusNormal"/>
        <w:spacing w:before="200"/>
        <w:ind w:firstLine="540"/>
        <w:jc w:val="both"/>
        <w:rPr>
          <w:lang w:val="ru-RU"/>
        </w:rPr>
      </w:pPr>
      <w:r w:rsidRPr="00D12FD1">
        <w:rPr>
          <w:lang w:val="ru-RU"/>
        </w:rPr>
        <w:t>Управление возражает против удовлетворения заявленных требований по основаниям, изложенным в отзыве.</w:t>
      </w:r>
    </w:p>
    <w:p w:rsidR="004946AE" w:rsidRPr="00D12FD1" w:rsidRDefault="00D60564">
      <w:pPr>
        <w:pStyle w:val="ConsPlusNormal"/>
        <w:spacing w:before="200"/>
        <w:ind w:firstLine="540"/>
        <w:jc w:val="both"/>
        <w:rPr>
          <w:lang w:val="ru-RU"/>
        </w:rPr>
      </w:pPr>
      <w:r w:rsidRPr="00D12FD1">
        <w:rPr>
          <w:lang w:val="ru-RU"/>
        </w:rPr>
        <w:t>Рассмотрев материалы дела, заслушав сторон суд</w:t>
      </w:r>
    </w:p>
    <w:p w:rsidR="004946AE" w:rsidRPr="00D12FD1" w:rsidRDefault="004946AE">
      <w:pPr>
        <w:pStyle w:val="ConsPlusNormal"/>
        <w:jc w:val="center"/>
        <w:rPr>
          <w:lang w:val="ru-RU"/>
        </w:rPr>
      </w:pPr>
    </w:p>
    <w:p w:rsidR="004946AE" w:rsidRPr="00D12FD1" w:rsidRDefault="00D60564">
      <w:pPr>
        <w:pStyle w:val="ConsPlusNormal"/>
        <w:jc w:val="center"/>
        <w:rPr>
          <w:lang w:val="ru-RU"/>
        </w:rPr>
      </w:pPr>
      <w:r w:rsidRPr="00D12FD1">
        <w:rPr>
          <w:lang w:val="ru-RU"/>
        </w:rPr>
        <w:t>установил:</w:t>
      </w:r>
    </w:p>
    <w:p w:rsidR="004946AE" w:rsidRPr="00D12FD1" w:rsidRDefault="004946AE">
      <w:pPr>
        <w:pStyle w:val="ConsPlusNormal"/>
        <w:jc w:val="center"/>
        <w:rPr>
          <w:lang w:val="ru-RU"/>
        </w:rPr>
      </w:pPr>
    </w:p>
    <w:p w:rsidR="004946AE" w:rsidRPr="00D12FD1" w:rsidRDefault="00D60564">
      <w:pPr>
        <w:pStyle w:val="ConsPlusNormal"/>
        <w:ind w:firstLine="540"/>
        <w:jc w:val="both"/>
        <w:rPr>
          <w:lang w:val="ru-RU"/>
        </w:rPr>
      </w:pPr>
      <w:r w:rsidRPr="00D12FD1">
        <w:rPr>
          <w:lang w:val="ru-RU"/>
        </w:rPr>
        <w:t xml:space="preserve">По результатам эпидемиологического расследования установления причин возникновения инфекционных болезней в связи с ростом заболеваемости ОРВИ на территории Чкаловского района г. Екатеринбурга, проведенного Управлением на основании приказа от 16.10.2020 </w:t>
      </w:r>
      <w:r>
        <w:t>N</w:t>
      </w:r>
      <w:r w:rsidRPr="00D12FD1">
        <w:rPr>
          <w:lang w:val="ru-RU"/>
        </w:rPr>
        <w:t xml:space="preserve"> 66-15-14/14-18444-2020, ООО "Элемент-Трейд" выдано предписание от 26.10.2020 </w:t>
      </w:r>
      <w:r>
        <w:t>N</w:t>
      </w:r>
      <w:r w:rsidRPr="00D12FD1">
        <w:rPr>
          <w:lang w:val="ru-RU"/>
        </w:rPr>
        <w:t xml:space="preserve"> 66-15-14/12-18952 об устранении выявленных нарушений санитарно-эпидемиологических требований.</w:t>
      </w:r>
    </w:p>
    <w:p w:rsidR="004946AE" w:rsidRPr="00D12FD1" w:rsidRDefault="00D60564">
      <w:pPr>
        <w:pStyle w:val="ConsPlusNormal"/>
        <w:spacing w:before="200"/>
        <w:ind w:firstLine="540"/>
        <w:jc w:val="both"/>
        <w:rPr>
          <w:lang w:val="ru-RU"/>
        </w:rPr>
      </w:pPr>
      <w:r w:rsidRPr="00D12FD1">
        <w:rPr>
          <w:lang w:val="ru-RU"/>
        </w:rPr>
        <w:t>Не согласившись с указанным предписанием в части пункта 1, заявитель обратился в суд.</w:t>
      </w:r>
    </w:p>
    <w:p w:rsidR="004946AE" w:rsidRPr="00D12FD1" w:rsidRDefault="00D60564">
      <w:pPr>
        <w:pStyle w:val="ConsPlusNormal"/>
        <w:spacing w:before="200"/>
        <w:ind w:firstLine="540"/>
        <w:jc w:val="both"/>
        <w:rPr>
          <w:lang w:val="ru-RU"/>
        </w:rPr>
      </w:pPr>
      <w:r w:rsidRPr="00D12FD1">
        <w:rPr>
          <w:lang w:val="ru-RU"/>
        </w:rPr>
        <w:t>В соответствии с ч. 1 ст. 198, ст. ст. 200, 201 АПК РФ для признания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необходимо установить наличие двух условий: несоответствие оспариваемого ненормативного правового акта, решения и действия (бездействия) закону или иному нормативному правовому акту и нарушение указанными ненормативными правовыми актами, действиями (бездействием) прав и охраняемых законом интересов заявителя в сфере предпринимательской или иной экономической деятельности. Согласно статье 65 АПК РФ каждое лицо, участвующее в деле, должно доказать обстоятельства, на которые оно ссылается как на основание своих требований и возражений.</w:t>
      </w:r>
    </w:p>
    <w:p w:rsidR="004946AE" w:rsidRPr="00D12FD1" w:rsidRDefault="00D60564">
      <w:pPr>
        <w:pStyle w:val="ConsPlusNormal"/>
        <w:spacing w:before="200"/>
        <w:ind w:firstLine="540"/>
        <w:jc w:val="both"/>
        <w:rPr>
          <w:lang w:val="ru-RU"/>
        </w:rPr>
      </w:pPr>
      <w:r w:rsidRPr="00D12FD1">
        <w:rPr>
          <w:lang w:val="ru-RU"/>
        </w:rPr>
        <w:t>Обязанность доказывания обстоятельств, послуживших основанием для принятия оспариваемого предписания в силу ч. 5 ст. 200 АПК РФ, возлагается на соответствующие орган или должностное лицо.</w:t>
      </w:r>
    </w:p>
    <w:p w:rsidR="004946AE" w:rsidRPr="00D12FD1" w:rsidRDefault="00D60564">
      <w:pPr>
        <w:pStyle w:val="ConsPlusNormal"/>
        <w:spacing w:before="200"/>
        <w:ind w:firstLine="540"/>
        <w:jc w:val="both"/>
        <w:rPr>
          <w:lang w:val="ru-RU"/>
        </w:rPr>
      </w:pPr>
      <w:r w:rsidRPr="00D12FD1">
        <w:rPr>
          <w:lang w:val="ru-RU"/>
        </w:rPr>
        <w:t xml:space="preserve">В силу пункта 2 статьи 50 Федерального закона от 30.03.1999 </w:t>
      </w:r>
      <w:r>
        <w:t>N</w:t>
      </w:r>
      <w:r w:rsidRPr="00D12FD1">
        <w:rPr>
          <w:lang w:val="ru-RU"/>
        </w:rPr>
        <w:t xml:space="preserve"> 52-ФЗ "О санитарно-эпидемиологическом благополучии населения" (далее - Закон </w:t>
      </w:r>
      <w:r>
        <w:t>N</w:t>
      </w:r>
      <w:r w:rsidRPr="00D12FD1">
        <w:rPr>
          <w:lang w:val="ru-RU"/>
        </w:rPr>
        <w:t xml:space="preserve"> 52-ФЗ) 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осуществляющие федеральный государственный санитарно-эпидемиологический надзор, имеют право давать гражданам и юридическим лицам предписания об устранении выявленных нарушений санитарно-эпидемиологических требований, обязательные для исполнения ими в установленные сроки.</w:t>
      </w:r>
    </w:p>
    <w:p w:rsidR="004946AE" w:rsidRPr="00D12FD1" w:rsidRDefault="00D60564">
      <w:pPr>
        <w:pStyle w:val="ConsPlusNormal"/>
        <w:spacing w:before="200"/>
        <w:ind w:firstLine="540"/>
        <w:jc w:val="both"/>
        <w:rPr>
          <w:lang w:val="ru-RU"/>
        </w:rPr>
      </w:pPr>
      <w:r w:rsidRPr="00D12FD1">
        <w:rPr>
          <w:lang w:val="ru-RU"/>
        </w:rPr>
        <w:t xml:space="preserve">В соответствии с Положением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w:t>
      </w:r>
      <w:r>
        <w:t>N</w:t>
      </w:r>
      <w:r w:rsidRPr="00D12FD1">
        <w:rPr>
          <w:lang w:val="ru-RU"/>
        </w:rPr>
        <w:t xml:space="preserve"> 322 "Об утверждении Положения о Федеральной службе по надзору в сфере защиты прав потребителей и благополучия человека" Федеральная служба по надзору в сфере защиты прав потребителей и благополучия человека (</w:t>
      </w:r>
      <w:proofErr w:type="spellStart"/>
      <w:r w:rsidRPr="00D12FD1">
        <w:rPr>
          <w:lang w:val="ru-RU"/>
        </w:rPr>
        <w:t>Роспотребнадзор</w:t>
      </w:r>
      <w:proofErr w:type="spellEnd"/>
      <w:r w:rsidRPr="00D12FD1">
        <w:rPr>
          <w:lang w:val="ru-RU"/>
        </w:rPr>
        <w:t>) является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rsidR="004946AE" w:rsidRPr="00D12FD1" w:rsidRDefault="00D60564">
      <w:pPr>
        <w:pStyle w:val="ConsPlusNormal"/>
        <w:spacing w:before="200"/>
        <w:ind w:firstLine="540"/>
        <w:jc w:val="both"/>
        <w:rPr>
          <w:lang w:val="ru-RU"/>
        </w:rPr>
      </w:pPr>
      <w:r w:rsidRPr="00D12FD1">
        <w:rPr>
          <w:lang w:val="ru-RU"/>
        </w:rPr>
        <w:t xml:space="preserve">Согласно п. 5.3 Методических указаний </w:t>
      </w:r>
      <w:r>
        <w:t>N</w:t>
      </w:r>
      <w:r w:rsidRPr="00D12FD1">
        <w:rPr>
          <w:lang w:val="ru-RU"/>
        </w:rPr>
        <w:t xml:space="preserve"> 3.1.3114/1-13. 3.1. "Эпидемиология. Профилактика инфекционных болезней. Организация работы в очагах инфекционных и паразитарных болезней. Методические указания" утвержденных Главным государственным санитарным врачом Российской Федерации 22.10.2013, в целях организации и проведения санитарно-противоэпидемических (профилактических) мероприятий в установленном порядке издаются соответствующие распорядительные документы органа, осуществляющего государственный санитарно-эпидемиологический надзор (постановления по иммунизации и др.).</w:t>
      </w:r>
    </w:p>
    <w:p w:rsidR="004946AE" w:rsidRPr="00D12FD1" w:rsidRDefault="00D60564">
      <w:pPr>
        <w:pStyle w:val="ConsPlusNormal"/>
        <w:spacing w:before="200"/>
        <w:ind w:firstLine="540"/>
        <w:jc w:val="both"/>
        <w:rPr>
          <w:lang w:val="ru-RU"/>
        </w:rPr>
      </w:pPr>
      <w:r w:rsidRPr="00D12FD1">
        <w:rPr>
          <w:lang w:val="ru-RU"/>
        </w:rPr>
        <w:t>Таким образом, оспариваемое предписание вынесено уполномоченным государственным органом, в пределах предоставленной ему компетенции.</w:t>
      </w:r>
    </w:p>
    <w:p w:rsidR="004946AE" w:rsidRPr="00D12FD1" w:rsidRDefault="00D60564">
      <w:pPr>
        <w:pStyle w:val="ConsPlusNormal"/>
        <w:spacing w:before="200"/>
        <w:ind w:firstLine="540"/>
        <w:jc w:val="both"/>
        <w:rPr>
          <w:lang w:val="ru-RU"/>
        </w:rPr>
      </w:pPr>
      <w:r w:rsidRPr="00D12FD1">
        <w:rPr>
          <w:lang w:val="ru-RU"/>
        </w:rPr>
        <w:t>Оценив правомерность оспариваемого пункта предписания, суд пришел к следующим выводам:</w:t>
      </w:r>
    </w:p>
    <w:p w:rsidR="004946AE" w:rsidRPr="00D12FD1" w:rsidRDefault="00D60564">
      <w:pPr>
        <w:pStyle w:val="ConsPlusNormal"/>
        <w:spacing w:before="200"/>
        <w:ind w:firstLine="540"/>
        <w:jc w:val="both"/>
        <w:rPr>
          <w:lang w:val="ru-RU"/>
        </w:rPr>
      </w:pPr>
      <w:r w:rsidRPr="00D12FD1">
        <w:rPr>
          <w:highlight w:val="yellow"/>
          <w:lang w:val="ru-RU"/>
        </w:rPr>
        <w:t xml:space="preserve">Пунктом 1 оспариваемого предписания на заявителя возложена обязанность обеспечить вакцинацию всех сотрудников против гриппа в </w:t>
      </w:r>
      <w:proofErr w:type="spellStart"/>
      <w:r w:rsidRPr="00D12FD1">
        <w:rPr>
          <w:highlight w:val="yellow"/>
          <w:lang w:val="ru-RU"/>
        </w:rPr>
        <w:t>эпидсезон</w:t>
      </w:r>
      <w:proofErr w:type="spellEnd"/>
      <w:r w:rsidRPr="00D12FD1">
        <w:rPr>
          <w:highlight w:val="yellow"/>
          <w:lang w:val="ru-RU"/>
        </w:rPr>
        <w:t xml:space="preserve"> 2020/2021</w:t>
      </w:r>
      <w:r w:rsidRPr="00D12FD1">
        <w:rPr>
          <w:lang w:val="ru-RU"/>
        </w:rPr>
        <w:t>. При оформлении отказов от вакцинации оформлять их в соответствии с требованиями нормативной документации.</w:t>
      </w:r>
    </w:p>
    <w:p w:rsidR="004946AE" w:rsidRPr="00D12FD1" w:rsidRDefault="00D60564">
      <w:pPr>
        <w:pStyle w:val="ConsPlusNormal"/>
        <w:spacing w:before="200"/>
        <w:ind w:firstLine="540"/>
        <w:jc w:val="both"/>
        <w:rPr>
          <w:lang w:val="ru-RU"/>
        </w:rPr>
      </w:pPr>
      <w:r w:rsidRPr="00D12FD1">
        <w:rPr>
          <w:lang w:val="ru-RU"/>
        </w:rPr>
        <w:t xml:space="preserve">В соответствии со ст. 35 Федерального закона </w:t>
      </w:r>
      <w:r>
        <w:t>N</w:t>
      </w:r>
      <w:r w:rsidRPr="00D12FD1">
        <w:rPr>
          <w:lang w:val="ru-RU"/>
        </w:rPr>
        <w:t xml:space="preserve"> 52-ФЗ профилактические прививки проводятся гражданам в соответствии с законодательством Российской Федерации для предупреждения возникновения </w:t>
      </w:r>
      <w:r w:rsidRPr="00D12FD1">
        <w:rPr>
          <w:lang w:val="ru-RU"/>
        </w:rPr>
        <w:lastRenderedPageBreak/>
        <w:t>и распространения инфекционных заболеваний.</w:t>
      </w:r>
    </w:p>
    <w:p w:rsidR="004946AE" w:rsidRPr="00D12FD1" w:rsidRDefault="00D60564">
      <w:pPr>
        <w:pStyle w:val="ConsPlusNormal"/>
        <w:spacing w:before="200"/>
        <w:ind w:firstLine="540"/>
        <w:jc w:val="both"/>
        <w:rPr>
          <w:lang w:val="ru-RU"/>
        </w:rPr>
      </w:pPr>
      <w:r w:rsidRPr="00D12FD1">
        <w:rPr>
          <w:lang w:val="ru-RU"/>
        </w:rPr>
        <w:t>В соответствии с пунктом 9.1 Санитарно-эпидемиологических правил СП 3.1.2.3117-13 в период подъема заболеваемости гриппом и ОРВИ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реализуются санитарно-противоэпидемические (профилактические) мероприятия по разработанным и утвержденным региональным планам профилактических и противоэпидемических мероприятий по борьбе с гриппом и ОРВИ в субъектах Российской Федерации.</w:t>
      </w:r>
    </w:p>
    <w:p w:rsidR="004946AE" w:rsidRPr="00D12FD1" w:rsidRDefault="00D60564">
      <w:pPr>
        <w:pStyle w:val="ConsPlusNormal"/>
        <w:spacing w:before="200"/>
        <w:ind w:firstLine="540"/>
        <w:jc w:val="both"/>
        <w:rPr>
          <w:lang w:val="ru-RU"/>
        </w:rPr>
      </w:pPr>
      <w:r w:rsidRPr="00D12FD1">
        <w:rPr>
          <w:lang w:val="ru-RU"/>
        </w:rPr>
        <w:t xml:space="preserve">На основании п. 6 ч. 1 ст. 51 Федерального закона </w:t>
      </w:r>
      <w:r>
        <w:t>N</w:t>
      </w:r>
      <w:r w:rsidRPr="00D12FD1">
        <w:rPr>
          <w:lang w:val="ru-RU"/>
        </w:rPr>
        <w:t xml:space="preserve"> 52-ФЗ главные государственные санитарные врачи и их заместители наряду с правами, предусмотренными ст. 50 названного Закона, наделяются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в частности о проведении профилактических прививок гражданам или отдельным группам граждан по эпидемическим показаниям. В силу п. 2 ст. 10 Федерального закона от 17.09.1998 г. </w:t>
      </w:r>
      <w:r>
        <w:t>N</w:t>
      </w:r>
      <w:r w:rsidRPr="00D12FD1">
        <w:rPr>
          <w:lang w:val="ru-RU"/>
        </w:rPr>
        <w:t xml:space="preserve"> 157-ФЗ "Об иммунопрофилактике инфекционных болезней" (далее - Федеральный закон </w:t>
      </w:r>
      <w:r>
        <w:t>N</w:t>
      </w:r>
      <w:r w:rsidRPr="00D12FD1">
        <w:rPr>
          <w:lang w:val="ru-RU"/>
        </w:rPr>
        <w:t xml:space="preserve"> 157-ФЗ) 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p>
    <w:p w:rsidR="004946AE" w:rsidRPr="00D12FD1" w:rsidRDefault="00D60564">
      <w:pPr>
        <w:pStyle w:val="ConsPlusNormal"/>
        <w:spacing w:before="200"/>
        <w:ind w:firstLine="540"/>
        <w:jc w:val="both"/>
        <w:rPr>
          <w:lang w:val="ru-RU"/>
        </w:rPr>
      </w:pPr>
      <w:r w:rsidRPr="00D12FD1">
        <w:rPr>
          <w:lang w:val="ru-RU"/>
        </w:rPr>
        <w:t xml:space="preserve">9 августа 2020 года вступило в силу Постановление от 13.07.2020 </w:t>
      </w:r>
      <w:r>
        <w:t>N</w:t>
      </w:r>
      <w:r w:rsidRPr="00D12FD1">
        <w:rPr>
          <w:lang w:val="ru-RU"/>
        </w:rPr>
        <w:t xml:space="preserve"> 20. Как следует из названия документа, в нем приведен перечень мероприятий, направленных на профилактику вирусных заболеваний.</w:t>
      </w:r>
    </w:p>
    <w:p w:rsidR="004946AE" w:rsidRPr="00D12FD1" w:rsidRDefault="00D60564">
      <w:pPr>
        <w:pStyle w:val="ConsPlusNormal"/>
        <w:spacing w:before="200"/>
        <w:ind w:firstLine="540"/>
        <w:jc w:val="both"/>
        <w:rPr>
          <w:lang w:val="ru-RU"/>
        </w:rPr>
      </w:pPr>
      <w:r w:rsidRPr="00D12FD1">
        <w:rPr>
          <w:lang w:val="ru-RU"/>
        </w:rPr>
        <w:t xml:space="preserve">Постановлением от 13.07.2020 </w:t>
      </w:r>
      <w:r>
        <w:t>N</w:t>
      </w:r>
      <w:r w:rsidRPr="00D12FD1">
        <w:rPr>
          <w:lang w:val="ru-RU"/>
        </w:rPr>
        <w:t xml:space="preserve"> 20 предусмотрены мероприятия, реализация которых адресована руководителям органов исполнительной власти субъектов Российской Федерации в сфере охраны здоровья, в том числе, вакцинация населения против гриппа с охватом не менее 60% численности населения субъекта Российской Федерации, лиц, относящихся к группам риска, в соответствии с Национальным календарем профилактических прививок, утвержденным приказом Минздрава России от 21.03.2014 </w:t>
      </w:r>
      <w:r>
        <w:t>N</w:t>
      </w:r>
      <w:r w:rsidRPr="00D12FD1">
        <w:rPr>
          <w:lang w:val="ru-RU"/>
        </w:rPr>
        <w:t xml:space="preserve"> 125 - не менее 75%.</w:t>
      </w:r>
    </w:p>
    <w:p w:rsidR="004946AE" w:rsidRPr="00D12FD1" w:rsidRDefault="00D60564">
      <w:pPr>
        <w:pStyle w:val="ConsPlusNormal"/>
        <w:spacing w:before="200"/>
        <w:ind w:firstLine="540"/>
        <w:jc w:val="both"/>
        <w:rPr>
          <w:lang w:val="ru-RU"/>
        </w:rPr>
      </w:pPr>
      <w:r w:rsidRPr="00D12FD1">
        <w:rPr>
          <w:lang w:val="ru-RU"/>
        </w:rPr>
        <w:t xml:space="preserve">В указанном постановлении также рекомендовано обеспечить иммунизацию работников против гриппа руководителям организаций (п. 5.2 Постановления от 13.07.2020 </w:t>
      </w:r>
      <w:r>
        <w:t>N</w:t>
      </w:r>
      <w:r w:rsidRPr="00D12FD1">
        <w:rPr>
          <w:lang w:val="ru-RU"/>
        </w:rPr>
        <w:t xml:space="preserve"> 20).</w:t>
      </w:r>
    </w:p>
    <w:p w:rsidR="004946AE" w:rsidRPr="00D12FD1" w:rsidRDefault="00D60564">
      <w:pPr>
        <w:pStyle w:val="ConsPlusNormal"/>
        <w:spacing w:before="200"/>
        <w:ind w:firstLine="540"/>
        <w:jc w:val="both"/>
        <w:rPr>
          <w:lang w:val="ru-RU"/>
        </w:rPr>
      </w:pPr>
      <w:r w:rsidRPr="00D12FD1">
        <w:rPr>
          <w:lang w:val="ru-RU"/>
        </w:rPr>
        <w:t>В соответствии с п. 9.8 СП 3.1.2.3117-13, руководителями организаций и предприятий принимаются меры по защите работающего персонала от заболевания гриппом и ОРВИ, особенно в организациях с высоким риском распространения вирусов (предприятия торговли, сферы обслуживания, общественного транспорта).</w:t>
      </w:r>
    </w:p>
    <w:p w:rsidR="004946AE" w:rsidRPr="00D12FD1" w:rsidRDefault="00D60564">
      <w:pPr>
        <w:pStyle w:val="ConsPlusNormal"/>
        <w:spacing w:before="200"/>
        <w:ind w:firstLine="540"/>
        <w:jc w:val="both"/>
        <w:rPr>
          <w:lang w:val="ru-RU"/>
        </w:rPr>
      </w:pPr>
      <w:r w:rsidRPr="00D12FD1">
        <w:rPr>
          <w:lang w:val="ru-RU"/>
        </w:rPr>
        <w:t>Согласно п. 9.9. СП 3.1.2.3117-13 организациями обеспечивается: проведение комплекса работ по недопущению переохлаждения лиц, работающих на открытом воздухе в зимний период; выполнение мероприятий плана по профилактике гриппа и ОРВИ.</w:t>
      </w:r>
    </w:p>
    <w:p w:rsidR="004946AE" w:rsidRPr="00D12FD1" w:rsidRDefault="00D60564">
      <w:pPr>
        <w:pStyle w:val="ConsPlusNormal"/>
        <w:spacing w:before="200"/>
        <w:ind w:firstLine="540"/>
        <w:jc w:val="both"/>
        <w:rPr>
          <w:lang w:val="ru-RU"/>
        </w:rPr>
      </w:pPr>
      <w:r w:rsidRPr="00D12FD1">
        <w:rPr>
          <w:lang w:val="ru-RU"/>
        </w:rPr>
        <w:t xml:space="preserve">В силу п. 11.2. СП 3.1.2.3117-13 вакцинации против гриппа в </w:t>
      </w:r>
      <w:proofErr w:type="spellStart"/>
      <w:r w:rsidRPr="00D12FD1">
        <w:rPr>
          <w:lang w:val="ru-RU"/>
        </w:rPr>
        <w:t>предэпидемический</w:t>
      </w:r>
      <w:proofErr w:type="spellEnd"/>
      <w:r w:rsidRPr="00D12FD1">
        <w:rPr>
          <w:lang w:val="ru-RU"/>
        </w:rPr>
        <w:t xml:space="preserve"> период в первую очередь подлежат лица, относящиеся к категории высокого риска заболевания гриппом и неблагоприятных осложнений при заболевании, к которым относятся: лица старше 60 лет, прежде всего проживающие в учреждениях социального обеспечения; лица, страдающие заболеваниями эндокринной системы (диабет), нарушениями обмена веществ (ожирение), болезнями системы кровообращения (гипертоническая болезнь, ишемическая болезнь сердца), хроническими заболеваниями дыхательной системы (хронический бронхит, бронхиальная астма), хроническими заболеваниями печени и почек; беременные женщины 7 (только инактивированными вакцинами); лица, часто болеющие острыми респираторными вирусными заболеваниями; дети старше 6 месяцев, дети, посещающие дошкольные образовательные организации и (или) находящиеся в организациях с постоянным пребыванием (детские дома, дома ребенка); школьники; медицинские работники; работники сферы обслуживания, транспорта, учебных заведений; воинские контингенты. Календарь профилактических прививок по эпидемическим показаниям, сроки проведения профилактических прививок и категории граждан, подлежащих обязательной вакцинации,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946AE" w:rsidRPr="00D12FD1" w:rsidRDefault="00D60564">
      <w:pPr>
        <w:pStyle w:val="ConsPlusNormal"/>
        <w:spacing w:before="200"/>
        <w:ind w:firstLine="540"/>
        <w:jc w:val="both"/>
        <w:rPr>
          <w:lang w:val="ru-RU"/>
        </w:rPr>
      </w:pPr>
      <w:r w:rsidRPr="00D12FD1">
        <w:rPr>
          <w:highlight w:val="yellow"/>
          <w:lang w:val="ru-RU"/>
        </w:rPr>
        <w:t xml:space="preserve">Постановлением Правительства Российской Федерации от 15.07.1999 </w:t>
      </w:r>
      <w:r w:rsidRPr="00D12FD1">
        <w:rPr>
          <w:highlight w:val="yellow"/>
        </w:rPr>
        <w:t>N</w:t>
      </w:r>
      <w:r w:rsidRPr="00D12FD1">
        <w:rPr>
          <w:highlight w:val="yellow"/>
          <w:lang w:val="ru-RU"/>
        </w:rPr>
        <w:t xml:space="preserve"> 825 определен Перечень работ, связанных с высоким риском заболевания инфекционными болезнями, при выполнении которых требуется обязательное проведение работникам профилактических прививок. Между тем, работа в организациях торговли в данном Перечне отсутствует.</w:t>
      </w:r>
    </w:p>
    <w:p w:rsidR="004946AE" w:rsidRPr="00D12FD1" w:rsidRDefault="00D60564">
      <w:pPr>
        <w:pStyle w:val="ConsPlusNormal"/>
        <w:spacing w:before="200"/>
        <w:ind w:firstLine="540"/>
        <w:jc w:val="both"/>
        <w:rPr>
          <w:lang w:val="ru-RU"/>
        </w:rPr>
      </w:pPr>
      <w:r w:rsidRPr="00D12FD1">
        <w:rPr>
          <w:lang w:val="ru-RU"/>
        </w:rPr>
        <w:t>При этом все вышеперечисленные нормы устанавливают, по сути, цель проведения профилактических прививок, порядок и условия их проведения, но не возлагают обязанности на работодателей по обязательной иммунизации сотрудников от гриппа.</w:t>
      </w:r>
    </w:p>
    <w:p w:rsidR="004946AE" w:rsidRPr="00D12FD1" w:rsidRDefault="00D60564">
      <w:pPr>
        <w:pStyle w:val="ConsPlusNormal"/>
        <w:spacing w:before="200"/>
        <w:ind w:firstLine="540"/>
        <w:jc w:val="both"/>
        <w:rPr>
          <w:lang w:val="ru-RU"/>
        </w:rPr>
      </w:pPr>
      <w:r w:rsidRPr="00D12FD1">
        <w:rPr>
          <w:highlight w:val="yellow"/>
          <w:lang w:val="ru-RU"/>
        </w:rPr>
        <w:t xml:space="preserve">В силу части 2 статьи 5 Федерального закона </w:t>
      </w:r>
      <w:r w:rsidRPr="00D12FD1">
        <w:rPr>
          <w:highlight w:val="yellow"/>
        </w:rPr>
        <w:t>N</w:t>
      </w:r>
      <w:r w:rsidRPr="00D12FD1">
        <w:rPr>
          <w:highlight w:val="yellow"/>
          <w:lang w:val="ru-RU"/>
        </w:rPr>
        <w:t xml:space="preserve"> 157-ФЗ отсутствие профилактических прививок может повлечь только отказ в приеме граждан на работы или отстранение граждан от работ, выполнение которых связано с высоким риском заболевания инфекционными болезнями.</w:t>
      </w:r>
    </w:p>
    <w:p w:rsidR="004946AE" w:rsidRPr="00D12FD1" w:rsidRDefault="00D60564">
      <w:pPr>
        <w:pStyle w:val="ConsPlusNormal"/>
        <w:spacing w:before="200"/>
        <w:ind w:firstLine="540"/>
        <w:jc w:val="both"/>
        <w:rPr>
          <w:lang w:val="ru-RU"/>
        </w:rPr>
      </w:pPr>
      <w:r w:rsidRPr="00D12FD1">
        <w:rPr>
          <w:lang w:val="ru-RU"/>
        </w:rPr>
        <w:t xml:space="preserve">Не возлагает обязанностей на работодателей в части проведения иммунизации сотрудников от гриппа и постановление от 13.07.2020 </w:t>
      </w:r>
      <w:r>
        <w:t>N</w:t>
      </w:r>
      <w:r w:rsidRPr="00D12FD1">
        <w:rPr>
          <w:lang w:val="ru-RU"/>
        </w:rPr>
        <w:t xml:space="preserve"> 20, пунктом 5</w:t>
      </w:r>
      <w:proofErr w:type="gramStart"/>
      <w:r w:rsidRPr="00D12FD1">
        <w:rPr>
          <w:lang w:val="ru-RU"/>
        </w:rPr>
        <w:t>.</w:t>
      </w:r>
      <w:proofErr w:type="gramEnd"/>
      <w:r w:rsidRPr="00D12FD1">
        <w:rPr>
          <w:lang w:val="ru-RU"/>
        </w:rPr>
        <w:t>2 которого руководителям организаций рекомендовано обеспечить иммунизацию работников против гриппа.</w:t>
      </w:r>
    </w:p>
    <w:p w:rsidR="004946AE" w:rsidRPr="00D12FD1" w:rsidRDefault="00D60564">
      <w:pPr>
        <w:pStyle w:val="ConsPlusNormal"/>
        <w:spacing w:before="200"/>
        <w:ind w:firstLine="540"/>
        <w:jc w:val="both"/>
        <w:rPr>
          <w:lang w:val="ru-RU"/>
        </w:rPr>
      </w:pPr>
      <w:r w:rsidRPr="00D12FD1">
        <w:rPr>
          <w:lang w:val="ru-RU"/>
        </w:rPr>
        <w:t xml:space="preserve">Кроме того, </w:t>
      </w:r>
      <w:r w:rsidRPr="00D12FD1">
        <w:rPr>
          <w:highlight w:val="yellow"/>
          <w:lang w:val="ru-RU"/>
        </w:rPr>
        <w:t xml:space="preserve">из содержания Приказа Минздрава России от 21.03.2014 </w:t>
      </w:r>
      <w:r w:rsidRPr="00D12FD1">
        <w:rPr>
          <w:highlight w:val="yellow"/>
        </w:rPr>
        <w:t>N</w:t>
      </w:r>
      <w:r w:rsidRPr="00D12FD1">
        <w:rPr>
          <w:highlight w:val="yellow"/>
          <w:lang w:val="ru-RU"/>
        </w:rPr>
        <w:t xml:space="preserve"> 125н следует, что 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 предусматривающей выполнение работ (услуг) по вакцинации (проведению профилактических прививок); вакцинацию осуществляют медицинские работники</w:t>
      </w:r>
      <w:r w:rsidRPr="00D12FD1">
        <w:rPr>
          <w:lang w:val="ru-RU"/>
        </w:rPr>
        <w:t xml:space="preserve">, прошедшие обучение по вопросам применения иммунобиологических лекарственных препаратов для иммунопрофилактики инфекционных болезней, организации проведения вакцинации, техники проведения вакцинации, а также по вопросам оказания медицинской помощи в экстренной или неотложной форме; перед проведением профилактической прививки лицу, подлежащему вакцинации, или его законному представителю разъясняется необходимость иммунопрофилактики инфекционных болезней, возможные поствакцинальные реакции и осложнения,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статьи 20 Федерального закона от 21 ноября 2011 года </w:t>
      </w:r>
      <w:r>
        <w:t>N</w:t>
      </w:r>
      <w:r w:rsidRPr="00D12FD1">
        <w:rPr>
          <w:lang w:val="ru-RU"/>
        </w:rPr>
        <w:t xml:space="preserve"> 323-ФЗ "Об основах охраны здоровья граждан в Российской Федерации". </w:t>
      </w:r>
      <w:r w:rsidRPr="00D12FD1">
        <w:rPr>
          <w:highlight w:val="yellow"/>
          <w:lang w:val="ru-RU"/>
        </w:rPr>
        <w:t>Таким образом, обязанность работодателя осуществлять вакцинацию сотрудников профилактическими прививками против гриппа действующим законодательством не предусмотрена.</w:t>
      </w:r>
    </w:p>
    <w:p w:rsidR="004946AE" w:rsidRPr="00D12FD1" w:rsidRDefault="00D60564">
      <w:pPr>
        <w:pStyle w:val="ConsPlusNormal"/>
        <w:spacing w:before="200"/>
        <w:ind w:firstLine="540"/>
        <w:jc w:val="both"/>
        <w:rPr>
          <w:lang w:val="ru-RU"/>
        </w:rPr>
      </w:pPr>
      <w:r w:rsidRPr="00D12FD1">
        <w:rPr>
          <w:highlight w:val="yellow"/>
          <w:lang w:val="ru-RU"/>
        </w:rPr>
        <w:t>При этом, из текста оспариваемого предписания следует именно обязанность по обеспечению проведения иммунизации сотрудников против гриппа.</w:t>
      </w:r>
    </w:p>
    <w:p w:rsidR="004946AE" w:rsidRPr="00D12FD1" w:rsidRDefault="00D60564">
      <w:pPr>
        <w:pStyle w:val="ConsPlusNormal"/>
        <w:spacing w:before="200"/>
        <w:ind w:firstLine="540"/>
        <w:jc w:val="both"/>
        <w:rPr>
          <w:lang w:val="ru-RU"/>
        </w:rPr>
      </w:pPr>
      <w:r w:rsidRPr="00D12FD1">
        <w:rPr>
          <w:lang w:val="ru-RU"/>
        </w:rPr>
        <w:t xml:space="preserve">Кроме того, </w:t>
      </w:r>
      <w:r w:rsidRPr="00D12FD1">
        <w:rPr>
          <w:highlight w:val="yellow"/>
          <w:lang w:val="ru-RU"/>
        </w:rPr>
        <w:t>общество также не имеет полномочий обязать своих работников пройти профилактические прививки, поскольку профилактические прививки проводятся при наличии информированного добровольного согласия на медицинское вмешательство гражданина, граждане имеют право на отказ от профилактических прививок</w:t>
      </w:r>
      <w:r w:rsidRPr="00D12FD1">
        <w:rPr>
          <w:lang w:val="ru-RU"/>
        </w:rPr>
        <w:t xml:space="preserve"> (ч. 1 ст. 5, ч. 2 ст. 11 Федерального закона </w:t>
      </w:r>
      <w:r>
        <w:t>N</w:t>
      </w:r>
      <w:r w:rsidRPr="00D12FD1">
        <w:rPr>
          <w:lang w:val="ru-RU"/>
        </w:rPr>
        <w:t xml:space="preserve"> 157-ФЗ).</w:t>
      </w:r>
    </w:p>
    <w:p w:rsidR="004946AE" w:rsidRPr="00D12FD1" w:rsidRDefault="004946AE">
      <w:pPr>
        <w:pStyle w:val="ConsPlusNormal"/>
        <w:rPr>
          <w:sz w:val="24"/>
          <w:szCs w:val="24"/>
          <w:lang w:val="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946AE" w:rsidRPr="00D12FD1">
        <w:trPr>
          <w:jc w:val="center"/>
        </w:trPr>
        <w:tc>
          <w:tcPr>
            <w:tcW w:w="10147" w:type="dxa"/>
            <w:tcBorders>
              <w:left w:val="single" w:sz="24" w:space="0" w:color="CED3F1"/>
              <w:right w:val="single" w:sz="24" w:space="0" w:color="F4F3F8"/>
            </w:tcBorders>
            <w:shd w:val="clear" w:color="auto" w:fill="F4F3F8"/>
          </w:tcPr>
          <w:p w:rsidR="004946AE" w:rsidRPr="00D12FD1" w:rsidRDefault="00D60564">
            <w:pPr>
              <w:pStyle w:val="ConsPlusNormal"/>
              <w:jc w:val="both"/>
              <w:rPr>
                <w:color w:val="392C69"/>
                <w:lang w:val="ru-RU"/>
              </w:rPr>
            </w:pPr>
            <w:proofErr w:type="spellStart"/>
            <w:r w:rsidRPr="00D12FD1">
              <w:rPr>
                <w:color w:val="392C69"/>
                <w:lang w:val="ru-RU"/>
              </w:rPr>
              <w:t>КонсультантПлюс</w:t>
            </w:r>
            <w:proofErr w:type="spellEnd"/>
            <w:r w:rsidRPr="00D12FD1">
              <w:rPr>
                <w:color w:val="392C69"/>
                <w:lang w:val="ru-RU"/>
              </w:rPr>
              <w:t>: примечание.</w:t>
            </w:r>
          </w:p>
          <w:p w:rsidR="004946AE" w:rsidRPr="00D12FD1" w:rsidRDefault="00D60564">
            <w:pPr>
              <w:pStyle w:val="ConsPlusNormal"/>
              <w:jc w:val="both"/>
              <w:rPr>
                <w:color w:val="392C69"/>
                <w:lang w:val="ru-RU"/>
              </w:rPr>
            </w:pPr>
            <w:r w:rsidRPr="00D12FD1">
              <w:rPr>
                <w:color w:val="392C69"/>
                <w:lang w:val="ru-RU"/>
              </w:rPr>
              <w:t xml:space="preserve">В документе, видимо, допущен пропуск текста: исходя из смысла решения, имеется в виду "...части 1 статьи 8 Федерального закона </w:t>
            </w:r>
            <w:r>
              <w:rPr>
                <w:color w:val="392C69"/>
              </w:rPr>
              <w:t>N</w:t>
            </w:r>
            <w:r w:rsidRPr="00D12FD1">
              <w:rPr>
                <w:color w:val="392C69"/>
                <w:lang w:val="ru-RU"/>
              </w:rPr>
              <w:t xml:space="preserve"> 157-ФЗ...".</w:t>
            </w:r>
          </w:p>
        </w:tc>
      </w:tr>
    </w:tbl>
    <w:p w:rsidR="004946AE" w:rsidRPr="00D12FD1" w:rsidRDefault="00D60564">
      <w:pPr>
        <w:pStyle w:val="ConsPlusNormal"/>
        <w:spacing w:before="260"/>
        <w:ind w:firstLine="540"/>
        <w:jc w:val="both"/>
        <w:rPr>
          <w:lang w:val="ru-RU"/>
        </w:rPr>
      </w:pPr>
      <w:r w:rsidRPr="00D12FD1">
        <w:rPr>
          <w:lang w:val="ru-RU"/>
        </w:rPr>
        <w:t xml:space="preserve">Согласно части 1 статьи *** Федерального закона </w:t>
      </w:r>
      <w:r>
        <w:t>N</w:t>
      </w:r>
      <w:r w:rsidRPr="00D12FD1">
        <w:rPr>
          <w:lang w:val="ru-RU"/>
        </w:rPr>
        <w:t xml:space="preserve"> 157-ФЗ осуществление иммунопрофилактики обеспечивают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уполномоченный осуществлять санитарно-эпидемиологический надзор, органы исполнительной власти субъектов Российской Федерации в сфере здравоохранения.</w:t>
      </w:r>
    </w:p>
    <w:p w:rsidR="004946AE" w:rsidRPr="00D12FD1" w:rsidRDefault="00D60564">
      <w:pPr>
        <w:pStyle w:val="ConsPlusNormal"/>
        <w:spacing w:before="200"/>
        <w:ind w:firstLine="540"/>
        <w:jc w:val="both"/>
        <w:rPr>
          <w:lang w:val="ru-RU"/>
        </w:rPr>
      </w:pPr>
      <w:r w:rsidRPr="00D12FD1">
        <w:rPr>
          <w:lang w:val="ru-RU"/>
        </w:rPr>
        <w:t xml:space="preserve">Также частью 3 статьи 5 Федерального закона </w:t>
      </w:r>
      <w:r>
        <w:t>N</w:t>
      </w:r>
      <w:r w:rsidRPr="00D12FD1">
        <w:rPr>
          <w:lang w:val="ru-RU"/>
        </w:rPr>
        <w:t xml:space="preserve"> 157-ФЗ предусмотрено, что при осуществлении иммунопрофилактики граждане обязаны в письменной форме подтверждать отказ от профилактических прививок.</w:t>
      </w:r>
    </w:p>
    <w:p w:rsidR="004946AE" w:rsidRPr="00D12FD1" w:rsidRDefault="00D60564">
      <w:pPr>
        <w:pStyle w:val="ConsPlusNormal"/>
        <w:spacing w:before="200"/>
        <w:ind w:firstLine="540"/>
        <w:jc w:val="both"/>
        <w:rPr>
          <w:lang w:val="ru-RU"/>
        </w:rPr>
      </w:pPr>
      <w:r w:rsidRPr="00D12FD1">
        <w:rPr>
          <w:lang w:val="ru-RU"/>
        </w:rPr>
        <w:t xml:space="preserve">В силу ст. 17 Федерального закона </w:t>
      </w:r>
      <w:r>
        <w:t>N</w:t>
      </w:r>
      <w:r w:rsidRPr="00D12FD1">
        <w:rPr>
          <w:lang w:val="ru-RU"/>
        </w:rPr>
        <w:t xml:space="preserve"> 157-ФЗ сведения о профилактических прививках, поствакцинальных осложнениях, случаях отказа от профилактических прививок подлежат государственному статистическому учету.</w:t>
      </w:r>
    </w:p>
    <w:p w:rsidR="004946AE" w:rsidRPr="00D12FD1" w:rsidRDefault="00D60564">
      <w:pPr>
        <w:pStyle w:val="ConsPlusNormal"/>
        <w:spacing w:before="200"/>
        <w:ind w:firstLine="540"/>
        <w:jc w:val="both"/>
        <w:rPr>
          <w:lang w:val="ru-RU"/>
        </w:rPr>
      </w:pPr>
      <w:r w:rsidRPr="00D12FD1">
        <w:rPr>
          <w:lang w:val="ru-RU"/>
        </w:rPr>
        <w:t>Сведения о профилактических прививках, поствакцинальных осложнениях, случаях отказа от профилактических прививок подлежат регистрации в медицинских документах и сертификатах профилактических прививок.</w:t>
      </w:r>
    </w:p>
    <w:p w:rsidR="004946AE" w:rsidRPr="00C37113" w:rsidRDefault="00D60564">
      <w:pPr>
        <w:pStyle w:val="ConsPlusNormal"/>
        <w:spacing w:before="200"/>
        <w:ind w:firstLine="540"/>
        <w:jc w:val="both"/>
        <w:rPr>
          <w:lang w:val="ru-RU"/>
        </w:rPr>
      </w:pPr>
      <w:r w:rsidRPr="00D12FD1">
        <w:rPr>
          <w:lang w:val="ru-RU"/>
        </w:rPr>
        <w:t xml:space="preserve">По смыслу закона </w:t>
      </w:r>
      <w:r w:rsidRPr="00C37113">
        <w:rPr>
          <w:lang w:val="ru-RU"/>
        </w:rPr>
        <w:t>отказ от проведения профилактической прививки оформляется в медицинской организации, проводящей профилактические прививки населению, и как медицинский документ хранится в данной медицинской организации.</w:t>
      </w:r>
    </w:p>
    <w:p w:rsidR="004946AE" w:rsidRPr="00D12FD1" w:rsidRDefault="00D60564">
      <w:pPr>
        <w:pStyle w:val="ConsPlusNormal"/>
        <w:spacing w:before="200"/>
        <w:ind w:firstLine="540"/>
        <w:jc w:val="both"/>
        <w:rPr>
          <w:lang w:val="ru-RU"/>
        </w:rPr>
      </w:pPr>
      <w:r w:rsidRPr="00C37113">
        <w:rPr>
          <w:lang w:val="ru-RU"/>
        </w:rPr>
        <w:t>Положения действующего законодательства не предусматривают нахождение этих документов в распоряжении организации-работодателя гражданина, отказавшегося от проведения профилактической прививки, а также обязанности организации работодателя иметь в наличии данные сведения и копии таких медицинских документов.</w:t>
      </w:r>
    </w:p>
    <w:p w:rsidR="004946AE" w:rsidRPr="00D12FD1" w:rsidRDefault="00D60564">
      <w:pPr>
        <w:pStyle w:val="ConsPlusNormal"/>
        <w:spacing w:before="200"/>
        <w:ind w:firstLine="540"/>
        <w:jc w:val="both"/>
        <w:rPr>
          <w:lang w:val="ru-RU"/>
        </w:rPr>
      </w:pPr>
      <w:r w:rsidRPr="00C37113">
        <w:rPr>
          <w:highlight w:val="yellow"/>
          <w:lang w:val="ru-RU"/>
        </w:rPr>
        <w:t xml:space="preserve">В связи с изложенным, неправомерным является возложение обязанностей на общество по выполнению требований санитарного законодательства по иммунизации сотрудников общества путем проведения профилактических прививок </w:t>
      </w:r>
      <w:r w:rsidRPr="00C37113">
        <w:rPr>
          <w:lang w:val="ru-RU"/>
        </w:rPr>
        <w:t>либо оформления отказа.</w:t>
      </w:r>
    </w:p>
    <w:p w:rsidR="004946AE" w:rsidRPr="00D12FD1" w:rsidRDefault="00D60564">
      <w:pPr>
        <w:pStyle w:val="ConsPlusNormal"/>
        <w:spacing w:before="200"/>
        <w:ind w:firstLine="540"/>
        <w:jc w:val="both"/>
        <w:rPr>
          <w:lang w:val="ru-RU"/>
        </w:rPr>
      </w:pPr>
      <w:r w:rsidRPr="00C37113">
        <w:rPr>
          <w:highlight w:val="red"/>
          <w:lang w:val="ru-RU"/>
        </w:rPr>
        <w:t>Указанные обстоятельства, по мнению суда, свидетельствует о неисполнимости оспариваемого предписания.</w:t>
      </w:r>
    </w:p>
    <w:p w:rsidR="004946AE" w:rsidRPr="00D12FD1" w:rsidRDefault="00D60564">
      <w:pPr>
        <w:pStyle w:val="ConsPlusNormal"/>
        <w:spacing w:before="200"/>
        <w:ind w:firstLine="540"/>
        <w:jc w:val="both"/>
        <w:rPr>
          <w:lang w:val="ru-RU"/>
        </w:rPr>
      </w:pPr>
      <w:r w:rsidRPr="00C37113">
        <w:rPr>
          <w:highlight w:val="yellow"/>
          <w:lang w:val="ru-RU"/>
        </w:rPr>
        <w:t>В то время как исполнимость предписания является важным требованием к данному виду ненормативного акта и одним из элементов законности предписания, поскольку предписание исходит от государственного органа, обладающего властными полномочиями, носит обязательный характер и для его исполнения устанавливается определенный срок, за нарушение которого наступает административная ответственность.</w:t>
      </w:r>
    </w:p>
    <w:p w:rsidR="004946AE" w:rsidRPr="00D12FD1" w:rsidRDefault="00D60564">
      <w:pPr>
        <w:pStyle w:val="ConsPlusNormal"/>
        <w:spacing w:before="200"/>
        <w:ind w:firstLine="540"/>
        <w:jc w:val="both"/>
        <w:rPr>
          <w:lang w:val="ru-RU"/>
        </w:rPr>
      </w:pPr>
      <w:r w:rsidRPr="00D12FD1">
        <w:rPr>
          <w:lang w:val="ru-RU"/>
        </w:rPr>
        <w:t xml:space="preserve">При вышеизложенных обстоятельствах, исследовав и оценив имеющиеся в материалах дела доказательства в порядке, предусмотренном ст. 71 АПК РФ, суд пришел к выводу о том, что пункт 1 </w:t>
      </w:r>
      <w:r w:rsidRPr="00C37113">
        <w:rPr>
          <w:highlight w:val="yellow"/>
          <w:lang w:val="ru-RU"/>
        </w:rPr>
        <w:t>оспариваемого предписания не соответствует закону и нарушает права и законные интересы заявителя в сфере предпринимательской и иной экономической деятельности, так как неправомерно возлагает на него дополнительные обязанности, ввиду чего подлежит признанию недействительным.</w:t>
      </w:r>
      <w:bookmarkStart w:id="0" w:name="_GoBack"/>
      <w:bookmarkEnd w:id="0"/>
    </w:p>
    <w:p w:rsidR="004946AE" w:rsidRPr="00D12FD1" w:rsidRDefault="00D60564">
      <w:pPr>
        <w:pStyle w:val="ConsPlusNormal"/>
        <w:spacing w:before="200"/>
        <w:ind w:firstLine="540"/>
        <w:jc w:val="both"/>
        <w:rPr>
          <w:lang w:val="ru-RU"/>
        </w:rPr>
      </w:pPr>
      <w:r w:rsidRPr="00D12FD1">
        <w:rPr>
          <w:lang w:val="ru-RU"/>
        </w:rPr>
        <w:t>Расходы, связанные с оплатой государственной пошлины по заявлению, в размере 3 000 руб. в силу ст. 110 АПК РФ относятся на заинтересованное лицо и подлежат взысканию в пользу заявителя.</w:t>
      </w:r>
    </w:p>
    <w:p w:rsidR="004946AE" w:rsidRPr="00D12FD1" w:rsidRDefault="00D60564">
      <w:pPr>
        <w:pStyle w:val="ConsPlusNormal"/>
        <w:spacing w:before="200"/>
        <w:ind w:firstLine="540"/>
        <w:jc w:val="both"/>
        <w:rPr>
          <w:lang w:val="ru-RU"/>
        </w:rPr>
      </w:pPr>
      <w:r w:rsidRPr="00D12FD1">
        <w:rPr>
          <w:lang w:val="ru-RU"/>
        </w:rPr>
        <w:t>Руководствуясь ст. 110, 167 - 170, 201 Арбитражного процессуального кодекса Российской Федерации, арбитражный суд</w:t>
      </w:r>
    </w:p>
    <w:p w:rsidR="004946AE" w:rsidRPr="00D12FD1" w:rsidRDefault="004946AE">
      <w:pPr>
        <w:pStyle w:val="ConsPlusNormal"/>
        <w:jc w:val="center"/>
        <w:rPr>
          <w:lang w:val="ru-RU"/>
        </w:rPr>
      </w:pPr>
    </w:p>
    <w:p w:rsidR="004946AE" w:rsidRPr="00D12FD1" w:rsidRDefault="00D60564">
      <w:pPr>
        <w:pStyle w:val="ConsPlusNormal"/>
        <w:jc w:val="center"/>
        <w:rPr>
          <w:lang w:val="ru-RU"/>
        </w:rPr>
      </w:pPr>
      <w:r w:rsidRPr="00D12FD1">
        <w:rPr>
          <w:lang w:val="ru-RU"/>
        </w:rPr>
        <w:t>решил:</w:t>
      </w:r>
    </w:p>
    <w:p w:rsidR="004946AE" w:rsidRPr="00D12FD1" w:rsidRDefault="004946AE">
      <w:pPr>
        <w:pStyle w:val="ConsPlusNormal"/>
        <w:jc w:val="center"/>
        <w:rPr>
          <w:lang w:val="ru-RU"/>
        </w:rPr>
      </w:pPr>
    </w:p>
    <w:p w:rsidR="004946AE" w:rsidRPr="00D12FD1" w:rsidRDefault="00D60564">
      <w:pPr>
        <w:pStyle w:val="ConsPlusNormal"/>
        <w:ind w:firstLine="540"/>
        <w:jc w:val="both"/>
        <w:rPr>
          <w:lang w:val="ru-RU"/>
        </w:rPr>
      </w:pPr>
      <w:r w:rsidRPr="00D12FD1">
        <w:rPr>
          <w:lang w:val="ru-RU"/>
        </w:rPr>
        <w:t>1. Заявленные требования удовлетворить.</w:t>
      </w:r>
    </w:p>
    <w:p w:rsidR="004946AE" w:rsidRPr="00D12FD1" w:rsidRDefault="00D60564">
      <w:pPr>
        <w:pStyle w:val="ConsPlusNormal"/>
        <w:spacing w:before="200"/>
        <w:ind w:firstLine="540"/>
        <w:jc w:val="both"/>
        <w:rPr>
          <w:lang w:val="ru-RU"/>
        </w:rPr>
      </w:pPr>
      <w:r w:rsidRPr="00D12FD1">
        <w:rPr>
          <w:lang w:val="ru-RU"/>
        </w:rPr>
        <w:t xml:space="preserve">2. Признать недействительным пункт 1 предписания Управления Федеральной службы по надзору в сфере защиты прав потребителей и благополучия человека по Свердловской области (Территориальный отдел в Чкаловском районе города Екатеринбурга, в городе Полевской и в </w:t>
      </w:r>
      <w:proofErr w:type="spellStart"/>
      <w:r w:rsidRPr="00D12FD1">
        <w:rPr>
          <w:lang w:val="ru-RU"/>
        </w:rPr>
        <w:t>Сысертском</w:t>
      </w:r>
      <w:proofErr w:type="spellEnd"/>
      <w:r w:rsidRPr="00D12FD1">
        <w:rPr>
          <w:lang w:val="ru-RU"/>
        </w:rPr>
        <w:t xml:space="preserve"> районе) от 26.10.2020 </w:t>
      </w:r>
      <w:r>
        <w:t>N</w:t>
      </w:r>
      <w:r w:rsidRPr="00D12FD1">
        <w:rPr>
          <w:lang w:val="ru-RU"/>
        </w:rPr>
        <w:t xml:space="preserve"> 66-15-14/12-18952-2020.</w:t>
      </w:r>
    </w:p>
    <w:p w:rsidR="004946AE" w:rsidRPr="00D12FD1" w:rsidRDefault="00D60564">
      <w:pPr>
        <w:pStyle w:val="ConsPlusNormal"/>
        <w:spacing w:before="200"/>
        <w:ind w:firstLine="540"/>
        <w:jc w:val="both"/>
        <w:rPr>
          <w:lang w:val="ru-RU"/>
        </w:rPr>
      </w:pPr>
      <w:r w:rsidRPr="00D12FD1">
        <w:rPr>
          <w:lang w:val="ru-RU"/>
        </w:rPr>
        <w:t xml:space="preserve">4. В порядке распределения судебных расходов (ст. 110 АПК РФ) следует взыскать с Управления Федеральной службы по надзору в сфере защиты прав потребителей и благополучия человека по Свердловской области (Территориальный отдел в Чкаловском районе города Екатеринбурга, в городе Полевской и в </w:t>
      </w:r>
      <w:proofErr w:type="spellStart"/>
      <w:r w:rsidRPr="00D12FD1">
        <w:rPr>
          <w:lang w:val="ru-RU"/>
        </w:rPr>
        <w:t>Сысертском</w:t>
      </w:r>
      <w:proofErr w:type="spellEnd"/>
      <w:r w:rsidRPr="00D12FD1">
        <w:rPr>
          <w:lang w:val="ru-RU"/>
        </w:rPr>
        <w:t xml:space="preserve"> районе) (ИНН 6670083677, ОГРН 1056603541565) в пользу общества с ограниченной ответственностью "Элемент-Трейд" (ИНН 6674121179, ОГРН 1036605217252) 3000 (три тысячи) рублей 00 копеек, в возмещение расходов по уплате государственной пошлины.</w:t>
      </w:r>
    </w:p>
    <w:p w:rsidR="004946AE" w:rsidRPr="00D12FD1" w:rsidRDefault="00D60564">
      <w:pPr>
        <w:pStyle w:val="ConsPlusNormal"/>
        <w:spacing w:before="200"/>
        <w:ind w:firstLine="540"/>
        <w:jc w:val="both"/>
        <w:rPr>
          <w:lang w:val="ru-RU"/>
        </w:rPr>
      </w:pPr>
      <w:r w:rsidRPr="00D12FD1">
        <w:rPr>
          <w:lang w:val="ru-RU"/>
        </w:rPr>
        <w:t>5. Решение по настоящему делу вступает в законную силу по истечении месячного срока со дня его принятия, если не подана апелляционная жалоба. В случае подачи апелляционной жалобы решение, если оно не отменено и не изменено, вступает в законную силу со дня принятия постановления арбитражного суда апелляционной инстанции.</w:t>
      </w:r>
    </w:p>
    <w:p w:rsidR="004946AE" w:rsidRPr="00D12FD1" w:rsidRDefault="00D60564">
      <w:pPr>
        <w:pStyle w:val="ConsPlusNormal"/>
        <w:spacing w:before="200"/>
        <w:ind w:firstLine="540"/>
        <w:jc w:val="both"/>
        <w:rPr>
          <w:lang w:val="ru-RU"/>
        </w:rPr>
      </w:pPr>
      <w:r w:rsidRPr="00D12FD1">
        <w:rPr>
          <w:lang w:val="ru-RU"/>
        </w:rPr>
        <w:t>6. Решение может быть обжаловано в порядке апелляционного производства в Семнадцатый арбитражный апелляционный суд в течение месяца со дня принятия решения (изготовления его в полном объеме).</w:t>
      </w:r>
    </w:p>
    <w:p w:rsidR="004946AE" w:rsidRPr="00D12FD1" w:rsidRDefault="00D60564">
      <w:pPr>
        <w:pStyle w:val="ConsPlusNormal"/>
        <w:spacing w:before="200"/>
        <w:ind w:firstLine="540"/>
        <w:jc w:val="both"/>
        <w:rPr>
          <w:lang w:val="ru-RU"/>
        </w:rPr>
      </w:pPr>
      <w:r w:rsidRPr="00D12FD1">
        <w:rPr>
          <w:lang w:val="ru-RU"/>
        </w:rPr>
        <w:t xml:space="preserve">Апелляционная жалоба подается в арбитражный суд апелляционной инстанции через арбитражный суд, принявший решение. Апелляционная жалоба также может быть подана посредством заполнения формы, размещенной на официальном сайте арбитражного суда в сети "Интернет" </w:t>
      </w:r>
      <w:r>
        <w:t>http</w:t>
      </w:r>
      <w:r w:rsidRPr="00D12FD1">
        <w:rPr>
          <w:lang w:val="ru-RU"/>
        </w:rPr>
        <w:t>://</w:t>
      </w:r>
      <w:proofErr w:type="spellStart"/>
      <w:r>
        <w:t>ekaterinburg</w:t>
      </w:r>
      <w:proofErr w:type="spellEnd"/>
      <w:r w:rsidRPr="00D12FD1">
        <w:rPr>
          <w:lang w:val="ru-RU"/>
        </w:rPr>
        <w:t>.</w:t>
      </w:r>
      <w:proofErr w:type="spellStart"/>
      <w:r>
        <w:t>arbitr</w:t>
      </w:r>
      <w:proofErr w:type="spellEnd"/>
      <w:r w:rsidRPr="00D12FD1">
        <w:rPr>
          <w:lang w:val="ru-RU"/>
        </w:rPr>
        <w:t>.</w:t>
      </w:r>
      <w:proofErr w:type="spellStart"/>
      <w:r>
        <w:t>ru</w:t>
      </w:r>
      <w:proofErr w:type="spellEnd"/>
      <w:r w:rsidRPr="00D12FD1">
        <w:rPr>
          <w:lang w:val="ru-RU"/>
        </w:rPr>
        <w:t>.</w:t>
      </w:r>
    </w:p>
    <w:p w:rsidR="004946AE" w:rsidRPr="00D12FD1" w:rsidRDefault="00D60564">
      <w:pPr>
        <w:pStyle w:val="ConsPlusNormal"/>
        <w:spacing w:before="200"/>
        <w:ind w:firstLine="540"/>
        <w:jc w:val="both"/>
        <w:rPr>
          <w:lang w:val="ru-RU"/>
        </w:rPr>
      </w:pPr>
      <w:r w:rsidRPr="00D12FD1">
        <w:rPr>
          <w:lang w:val="ru-RU"/>
        </w:rPr>
        <w:t xml:space="preserve">В случае обжалования решения в порядке апелляционного производства информацию о времени, месте и результатах рассмотрения дела можно получить на интернет-сайте Семнадцатого арбитражного апелляционного суда </w:t>
      </w:r>
      <w:r>
        <w:t>http</w:t>
      </w:r>
      <w:r w:rsidRPr="00D12FD1">
        <w:rPr>
          <w:lang w:val="ru-RU"/>
        </w:rPr>
        <w:t>://17</w:t>
      </w:r>
      <w:proofErr w:type="spellStart"/>
      <w:r>
        <w:t>aas</w:t>
      </w:r>
      <w:proofErr w:type="spellEnd"/>
      <w:r w:rsidRPr="00D12FD1">
        <w:rPr>
          <w:lang w:val="ru-RU"/>
        </w:rPr>
        <w:t>.</w:t>
      </w:r>
      <w:proofErr w:type="spellStart"/>
      <w:r>
        <w:t>arbitr</w:t>
      </w:r>
      <w:proofErr w:type="spellEnd"/>
      <w:r w:rsidRPr="00D12FD1">
        <w:rPr>
          <w:lang w:val="ru-RU"/>
        </w:rPr>
        <w:t>.</w:t>
      </w:r>
      <w:proofErr w:type="spellStart"/>
      <w:r>
        <w:t>ru</w:t>
      </w:r>
      <w:proofErr w:type="spellEnd"/>
      <w:r w:rsidRPr="00D12FD1">
        <w:rPr>
          <w:lang w:val="ru-RU"/>
        </w:rPr>
        <w:t>.</w:t>
      </w:r>
    </w:p>
    <w:p w:rsidR="004946AE" w:rsidRPr="00D12FD1" w:rsidRDefault="00D60564">
      <w:pPr>
        <w:pStyle w:val="ConsPlusNormal"/>
        <w:spacing w:before="200"/>
        <w:ind w:firstLine="540"/>
        <w:jc w:val="both"/>
        <w:rPr>
          <w:lang w:val="ru-RU"/>
        </w:rPr>
      </w:pPr>
      <w:r w:rsidRPr="00D12FD1">
        <w:rPr>
          <w:lang w:val="ru-RU"/>
        </w:rPr>
        <w:t>7. С информацией о дате и времени выдачи исполнительного листа канцелярией суда можно ознакомиться в сервисе "Картотека арбитражных дел" в карточке дела в документе "Дополнение".</w:t>
      </w:r>
    </w:p>
    <w:p w:rsidR="004946AE" w:rsidRPr="00D12FD1" w:rsidRDefault="00D60564">
      <w:pPr>
        <w:pStyle w:val="ConsPlusNormal"/>
        <w:spacing w:before="200"/>
        <w:ind w:firstLine="540"/>
        <w:jc w:val="both"/>
        <w:rPr>
          <w:lang w:val="ru-RU"/>
        </w:rPr>
      </w:pPr>
      <w:r w:rsidRPr="00D12FD1">
        <w:rPr>
          <w:lang w:val="ru-RU"/>
        </w:rPr>
        <w:t>Выдача исполнительных листов производится не позднее пяти дней со дня вступления в законную силу судебного акта.</w:t>
      </w:r>
    </w:p>
    <w:p w:rsidR="004946AE" w:rsidRPr="00D12FD1" w:rsidRDefault="00D60564">
      <w:pPr>
        <w:pStyle w:val="ConsPlusNormal"/>
        <w:spacing w:before="200"/>
        <w:ind w:firstLine="540"/>
        <w:jc w:val="both"/>
        <w:rPr>
          <w:lang w:val="ru-RU"/>
        </w:rPr>
      </w:pPr>
      <w:r w:rsidRPr="00D12FD1">
        <w:rPr>
          <w:lang w:val="ru-RU"/>
        </w:rPr>
        <w:t>По заявлению взыскателя дата выдачи исполнительного листа (копии судебного акта) может быть определена (изменена) в соответствующем заявлении, в том числе посредством внесения соответствующей информации через сервис "Горячая линия по вопросам выдачи копий судебных актов и исполнительных листов" на официальном сайте арбитражного суда в сети "Интернет" либо по телефону Горячей линии 371-42-50.</w:t>
      </w:r>
    </w:p>
    <w:p w:rsidR="004946AE" w:rsidRPr="00D12FD1" w:rsidRDefault="00D60564">
      <w:pPr>
        <w:pStyle w:val="ConsPlusNormal"/>
        <w:spacing w:before="200"/>
        <w:ind w:firstLine="540"/>
        <w:jc w:val="both"/>
        <w:rPr>
          <w:lang w:val="ru-RU"/>
        </w:rPr>
      </w:pPr>
      <w:r w:rsidRPr="00D12FD1">
        <w:rPr>
          <w:lang w:val="ru-RU"/>
        </w:rPr>
        <w:t>В случае неполучения взыскателем исполнительного листа в здании суда в назначенную дату, исполнительный лист не позднее следующего рабочего дня будет направлен по юридическому адресу взыскателя заказным письмом с уведомлением о вручении.</w:t>
      </w:r>
    </w:p>
    <w:p w:rsidR="004946AE" w:rsidRPr="00D12FD1" w:rsidRDefault="00D60564">
      <w:pPr>
        <w:pStyle w:val="ConsPlusNormal"/>
        <w:spacing w:before="200"/>
        <w:ind w:firstLine="540"/>
        <w:jc w:val="both"/>
        <w:rPr>
          <w:lang w:val="ru-RU"/>
        </w:rPr>
      </w:pPr>
      <w:r w:rsidRPr="00D12FD1">
        <w:rPr>
          <w:lang w:val="ru-RU"/>
        </w:rPr>
        <w:t>В случае если до вступления судебного акта в законную силу поступит апелляционная жалоба, (за исключением дел, рассматриваемых в порядке упрощенного производства) исполнительный лист выдается только после вступления судебного акта в законную силу. В этом случае дополнительная информация о дате и времени выдачи исполнительного листа будет размещена в карточке дела "Дополнение".</w:t>
      </w:r>
    </w:p>
    <w:p w:rsidR="004946AE" w:rsidRPr="00D12FD1" w:rsidRDefault="004946AE">
      <w:pPr>
        <w:pStyle w:val="ConsPlusNormal"/>
        <w:ind w:firstLine="540"/>
        <w:jc w:val="both"/>
        <w:rPr>
          <w:lang w:val="ru-RU"/>
        </w:rPr>
      </w:pPr>
    </w:p>
    <w:p w:rsidR="004946AE" w:rsidRDefault="00D60564">
      <w:pPr>
        <w:pStyle w:val="ConsPlusNormal"/>
        <w:jc w:val="right"/>
      </w:pPr>
      <w:proofErr w:type="spellStart"/>
      <w:r>
        <w:t>Судья</w:t>
      </w:r>
      <w:proofErr w:type="spellEnd"/>
    </w:p>
    <w:p w:rsidR="004946AE" w:rsidRDefault="00D60564">
      <w:pPr>
        <w:pStyle w:val="ConsPlusNormal"/>
        <w:jc w:val="right"/>
      </w:pPr>
      <w:r>
        <w:t>С.О.ИВАНОВА</w:t>
      </w:r>
    </w:p>
    <w:p w:rsidR="004946AE" w:rsidRDefault="004946AE">
      <w:pPr>
        <w:pStyle w:val="ConsPlusNormal"/>
        <w:ind w:firstLine="540"/>
        <w:jc w:val="both"/>
      </w:pPr>
    </w:p>
    <w:p w:rsidR="004946AE" w:rsidRDefault="004946AE">
      <w:pPr>
        <w:pStyle w:val="ConsPlusNormal"/>
        <w:ind w:firstLine="540"/>
        <w:jc w:val="both"/>
      </w:pPr>
    </w:p>
    <w:p w:rsidR="004946AE" w:rsidRDefault="004946AE">
      <w:pPr>
        <w:pStyle w:val="ConsPlusNormal"/>
        <w:pBdr>
          <w:top w:val="single" w:sz="6" w:space="0" w:color="auto"/>
        </w:pBdr>
        <w:spacing w:before="100" w:after="100"/>
        <w:jc w:val="both"/>
        <w:rPr>
          <w:sz w:val="2"/>
          <w:szCs w:val="2"/>
        </w:rPr>
      </w:pPr>
    </w:p>
    <w:p w:rsidR="004946AE" w:rsidRDefault="004946AE">
      <w:pPr>
        <w:pStyle w:val="ConsPlusNormal"/>
        <w:rPr>
          <w:sz w:val="16"/>
          <w:szCs w:val="16"/>
        </w:rPr>
      </w:pPr>
    </w:p>
    <w:sectPr w:rsidR="004946AE">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6AE" w:rsidRDefault="00D60564">
      <w:pPr>
        <w:spacing w:after="0" w:line="240" w:lineRule="auto"/>
      </w:pPr>
      <w:r>
        <w:separator/>
      </w:r>
    </w:p>
  </w:endnote>
  <w:endnote w:type="continuationSeparator" w:id="0">
    <w:p w:rsidR="004946AE" w:rsidRDefault="00D6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6AE" w:rsidRDefault="004946A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4946AE">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4946AE" w:rsidRDefault="00D60564">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r>
          <w:proofErr w:type="spellStart"/>
          <w:r>
            <w:rPr>
              <w:rFonts w:ascii="Tahoma" w:hAnsi="Tahoma" w:cs="Tahoma"/>
              <w:b/>
              <w:bCs/>
              <w:sz w:val="16"/>
              <w:szCs w:val="16"/>
            </w:rPr>
            <w:t>надежная</w:t>
          </w:r>
          <w:proofErr w:type="spellEnd"/>
          <w:r>
            <w:rPr>
              <w:rFonts w:ascii="Tahoma" w:hAnsi="Tahoma" w:cs="Tahoma"/>
              <w:b/>
              <w:bCs/>
              <w:sz w:val="16"/>
              <w:szCs w:val="16"/>
            </w:rPr>
            <w:t xml:space="preserve"> </w:t>
          </w:r>
          <w:proofErr w:type="spellStart"/>
          <w:r>
            <w:rPr>
              <w:rFonts w:ascii="Tahoma" w:hAnsi="Tahoma" w:cs="Tahoma"/>
              <w:b/>
              <w:bCs/>
              <w:sz w:val="16"/>
              <w:szCs w:val="16"/>
            </w:rPr>
            <w:t>правовая</w:t>
          </w:r>
          <w:proofErr w:type="spellEnd"/>
          <w:r>
            <w:rPr>
              <w:rFonts w:ascii="Tahoma" w:hAnsi="Tahoma" w:cs="Tahoma"/>
              <w:b/>
              <w:bCs/>
              <w:sz w:val="16"/>
              <w:szCs w:val="16"/>
            </w:rPr>
            <w:t xml:space="preserve"> </w:t>
          </w:r>
          <w:proofErr w:type="spellStart"/>
          <w:r>
            <w:rPr>
              <w:rFonts w:ascii="Tahoma" w:hAnsi="Tahoma" w:cs="Tahoma"/>
              <w:b/>
              <w:bCs/>
              <w:sz w:val="16"/>
              <w:szCs w:val="16"/>
            </w:rPr>
            <w:t>поддержка</w:t>
          </w:r>
          <w:proofErr w:type="spellEnd"/>
        </w:p>
      </w:tc>
      <w:tc>
        <w:tcPr>
          <w:tcW w:w="1700" w:type="pct"/>
          <w:tcBorders>
            <w:top w:val="none" w:sz="2" w:space="0" w:color="auto"/>
            <w:left w:val="none" w:sz="2" w:space="0" w:color="auto"/>
            <w:bottom w:val="none" w:sz="2" w:space="0" w:color="auto"/>
            <w:right w:val="none" w:sz="2" w:space="0" w:color="auto"/>
          </w:tcBorders>
          <w:vAlign w:val="center"/>
        </w:tcPr>
        <w:p w:rsidR="004946AE" w:rsidRDefault="00C37113">
          <w:pPr>
            <w:pStyle w:val="ConsPlusNormal"/>
            <w:jc w:val="center"/>
            <w:rPr>
              <w:rFonts w:ascii="Tahoma" w:hAnsi="Tahoma" w:cs="Tahoma"/>
              <w:b/>
              <w:bCs/>
            </w:rPr>
          </w:pPr>
          <w:hyperlink r:id="rId1" w:history="1">
            <w:r w:rsidR="00D60564">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4946AE" w:rsidRDefault="00D60564">
          <w:pPr>
            <w:pStyle w:val="ConsPlusNormal"/>
            <w:jc w:val="right"/>
            <w:rPr>
              <w:rFonts w:ascii="Tahoma" w:hAnsi="Tahoma" w:cs="Tahoma"/>
            </w:rPr>
          </w:pPr>
          <w:proofErr w:type="spellStart"/>
          <w:r>
            <w:rPr>
              <w:rFonts w:ascii="Tahoma" w:hAnsi="Tahoma" w:cs="Tahoma"/>
            </w:rPr>
            <w:t>Страница</w:t>
          </w:r>
          <w:proofErr w:type="spellEnd"/>
          <w:r>
            <w:rPr>
              <w:rFonts w:ascii="Tahoma" w:hAnsi="Tahoma" w:cs="Tahoma"/>
            </w:rPr>
            <w:t xml:space="preserve"> </w:t>
          </w:r>
          <w:r>
            <w:rPr>
              <w:rFonts w:ascii="Tahoma" w:hAnsi="Tahoma" w:cs="Tahoma"/>
            </w:rPr>
            <w:fldChar w:fldCharType="begin"/>
          </w:r>
          <w:r>
            <w:rPr>
              <w:rFonts w:ascii="Tahoma" w:hAnsi="Tahoma" w:cs="Tahoma"/>
            </w:rPr>
            <w:instrText>\PAGE</w:instrText>
          </w:r>
          <w:r w:rsidR="00B57A48">
            <w:rPr>
              <w:rFonts w:ascii="Tahoma" w:hAnsi="Tahoma" w:cs="Tahoma"/>
            </w:rPr>
            <w:fldChar w:fldCharType="separate"/>
          </w:r>
          <w:r w:rsidR="00C37113">
            <w:rPr>
              <w:rFonts w:ascii="Tahoma" w:hAnsi="Tahoma" w:cs="Tahoma"/>
              <w:noProof/>
            </w:rPr>
            <w:t>6</w:t>
          </w:r>
          <w:r>
            <w:rPr>
              <w:rFonts w:ascii="Tahoma" w:hAnsi="Tahoma" w:cs="Tahoma"/>
            </w:rPr>
            <w:fldChar w:fldCharType="end"/>
          </w:r>
          <w:r>
            <w:rPr>
              <w:rFonts w:ascii="Tahoma" w:hAnsi="Tahoma" w:cs="Tahoma"/>
            </w:rPr>
            <w:t xml:space="preserve"> </w:t>
          </w:r>
          <w:proofErr w:type="spellStart"/>
          <w:r>
            <w:rPr>
              <w:rFonts w:ascii="Tahoma" w:hAnsi="Tahoma" w:cs="Tahoma"/>
            </w:rPr>
            <w:t>из</w:t>
          </w:r>
          <w:proofErr w:type="spellEnd"/>
          <w:r>
            <w:rPr>
              <w:rFonts w:ascii="Tahoma" w:hAnsi="Tahoma" w:cs="Tahoma"/>
            </w:rPr>
            <w:t xml:space="preserve"> </w:t>
          </w:r>
          <w:r>
            <w:rPr>
              <w:rFonts w:ascii="Tahoma" w:hAnsi="Tahoma" w:cs="Tahoma"/>
            </w:rPr>
            <w:fldChar w:fldCharType="begin"/>
          </w:r>
          <w:r>
            <w:rPr>
              <w:rFonts w:ascii="Tahoma" w:hAnsi="Tahoma" w:cs="Tahoma"/>
            </w:rPr>
            <w:instrText>\NUMPAGES</w:instrText>
          </w:r>
          <w:r w:rsidR="00B57A48">
            <w:rPr>
              <w:rFonts w:ascii="Tahoma" w:hAnsi="Tahoma" w:cs="Tahoma"/>
            </w:rPr>
            <w:fldChar w:fldCharType="separate"/>
          </w:r>
          <w:r w:rsidR="00C37113">
            <w:rPr>
              <w:rFonts w:ascii="Tahoma" w:hAnsi="Tahoma" w:cs="Tahoma"/>
              <w:noProof/>
            </w:rPr>
            <w:t>6</w:t>
          </w:r>
          <w:r>
            <w:rPr>
              <w:rFonts w:ascii="Tahoma" w:hAnsi="Tahoma" w:cs="Tahoma"/>
            </w:rPr>
            <w:fldChar w:fldCharType="end"/>
          </w:r>
        </w:p>
      </w:tc>
    </w:tr>
  </w:tbl>
  <w:p w:rsidR="004946AE" w:rsidRDefault="004946AE">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6AE" w:rsidRDefault="00D60564">
      <w:pPr>
        <w:spacing w:after="0" w:line="240" w:lineRule="auto"/>
      </w:pPr>
      <w:r>
        <w:separator/>
      </w:r>
    </w:p>
  </w:footnote>
  <w:footnote w:type="continuationSeparator" w:id="0">
    <w:p w:rsidR="004946AE" w:rsidRDefault="00D60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4946AE" w:rsidRPr="00D12FD1">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4946AE" w:rsidRPr="00D12FD1" w:rsidRDefault="00D60564">
          <w:pPr>
            <w:pStyle w:val="ConsPlusNormal"/>
            <w:rPr>
              <w:rFonts w:ascii="Tahoma" w:hAnsi="Tahoma" w:cs="Tahoma"/>
              <w:sz w:val="16"/>
              <w:szCs w:val="16"/>
              <w:lang w:val="ru-RU"/>
            </w:rPr>
          </w:pPr>
          <w:r w:rsidRPr="00D12FD1">
            <w:rPr>
              <w:rFonts w:ascii="Tahoma" w:hAnsi="Tahoma" w:cs="Tahoma"/>
              <w:sz w:val="16"/>
              <w:szCs w:val="16"/>
              <w:lang w:val="ru-RU"/>
            </w:rPr>
            <w:t xml:space="preserve">Решение Арбитражного суда Свердловской области от 19.01.2021 по делу </w:t>
          </w:r>
          <w:r>
            <w:rPr>
              <w:rFonts w:ascii="Tahoma" w:hAnsi="Tahoma" w:cs="Tahoma"/>
              <w:sz w:val="16"/>
              <w:szCs w:val="16"/>
            </w:rPr>
            <w:t>N</w:t>
          </w:r>
          <w:r w:rsidRPr="00D12FD1">
            <w:rPr>
              <w:rFonts w:ascii="Tahoma" w:hAnsi="Tahoma" w:cs="Tahoma"/>
              <w:sz w:val="16"/>
              <w:szCs w:val="16"/>
              <w:lang w:val="ru-RU"/>
            </w:rPr>
            <w:t xml:space="preserve"> А60-55623/2020</w:t>
          </w:r>
        </w:p>
      </w:tc>
      <w:tc>
        <w:tcPr>
          <w:tcW w:w="4695" w:type="dxa"/>
          <w:tcBorders>
            <w:top w:val="none" w:sz="2" w:space="0" w:color="auto"/>
            <w:left w:val="none" w:sz="2" w:space="0" w:color="auto"/>
            <w:bottom w:val="none" w:sz="2" w:space="0" w:color="auto"/>
            <w:right w:val="none" w:sz="2" w:space="0" w:color="auto"/>
          </w:tcBorders>
          <w:vAlign w:val="center"/>
        </w:tcPr>
        <w:p w:rsidR="004946AE" w:rsidRPr="00D12FD1" w:rsidRDefault="00D60564">
          <w:pPr>
            <w:pStyle w:val="ConsPlusNormal"/>
            <w:jc w:val="right"/>
            <w:rPr>
              <w:rFonts w:ascii="Tahoma" w:hAnsi="Tahoma" w:cs="Tahoma"/>
              <w:sz w:val="16"/>
              <w:szCs w:val="16"/>
              <w:lang w:val="ru-RU"/>
            </w:rPr>
          </w:pPr>
          <w:r w:rsidRPr="00D12FD1">
            <w:rPr>
              <w:rFonts w:ascii="Tahoma" w:hAnsi="Tahoma" w:cs="Tahoma"/>
              <w:sz w:val="18"/>
              <w:szCs w:val="18"/>
              <w:lang w:val="ru-RU"/>
            </w:rPr>
            <w:t xml:space="preserve">Документ предоставлен </w:t>
          </w:r>
          <w:hyperlink r:id="rId1" w:history="1">
            <w:proofErr w:type="spellStart"/>
            <w:r w:rsidRPr="00D12FD1">
              <w:rPr>
                <w:rFonts w:ascii="Tahoma" w:hAnsi="Tahoma" w:cs="Tahoma"/>
                <w:color w:val="0000FF"/>
                <w:sz w:val="18"/>
                <w:szCs w:val="18"/>
                <w:lang w:val="ru-RU"/>
              </w:rPr>
              <w:t>КонсультантПлюс</w:t>
            </w:r>
            <w:proofErr w:type="spellEnd"/>
          </w:hyperlink>
          <w:r w:rsidRPr="00D12FD1">
            <w:rPr>
              <w:rFonts w:ascii="Tahoma" w:hAnsi="Tahoma" w:cs="Tahoma"/>
              <w:sz w:val="18"/>
              <w:szCs w:val="18"/>
              <w:lang w:val="ru-RU"/>
            </w:rPr>
            <w:br/>
          </w:r>
          <w:r w:rsidRPr="00D12FD1">
            <w:rPr>
              <w:rFonts w:ascii="Tahoma" w:hAnsi="Tahoma" w:cs="Tahoma"/>
              <w:sz w:val="16"/>
              <w:szCs w:val="16"/>
              <w:lang w:val="ru-RU"/>
            </w:rPr>
            <w:t>Дата сохранения: 05.07.2021</w:t>
          </w:r>
        </w:p>
      </w:tc>
    </w:tr>
  </w:tbl>
  <w:p w:rsidR="004946AE" w:rsidRPr="00D12FD1" w:rsidRDefault="004946AE">
    <w:pPr>
      <w:pStyle w:val="ConsPlusNormal"/>
      <w:pBdr>
        <w:bottom w:val="single" w:sz="12" w:space="0" w:color="auto"/>
      </w:pBdr>
      <w:jc w:val="center"/>
      <w:rPr>
        <w:sz w:val="2"/>
        <w:szCs w:val="2"/>
        <w:lang w:val="ru-RU"/>
      </w:rPr>
    </w:pPr>
  </w:p>
  <w:p w:rsidR="004946AE" w:rsidRPr="00D12FD1" w:rsidRDefault="00D60564">
    <w:pPr>
      <w:pStyle w:val="ConsPlusNormal"/>
      <w:rPr>
        <w:lang w:val="ru-RU"/>
      </w:rPr>
    </w:pPr>
    <w:r w:rsidRPr="00D12FD1">
      <w:rPr>
        <w:sz w:val="10"/>
        <w:szCs w:val="10"/>
        <w:lang w:val="ru-R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AE"/>
    <w:rsid w:val="004946AE"/>
    <w:rsid w:val="00B57A48"/>
    <w:rsid w:val="00C37113"/>
    <w:rsid w:val="00D12FD1"/>
    <w:rsid w:val="00D6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210104-9BAB-4832-8508-18FFA864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2363</Words>
  <Characters>17668</Characters>
  <Application>Microsoft Office Word</Application>
  <DocSecurity>2</DocSecurity>
  <Lines>147</Lines>
  <Paragraphs>39</Paragraphs>
  <ScaleCrop>false</ScaleCrop>
  <HeadingPairs>
    <vt:vector size="2" baseType="variant">
      <vt:variant>
        <vt:lpstr>Название</vt:lpstr>
      </vt:variant>
      <vt:variant>
        <vt:i4>1</vt:i4>
      </vt:variant>
    </vt:vector>
  </HeadingPairs>
  <TitlesOfParts>
    <vt:vector size="1" baseType="lpstr">
      <vt:lpstr>Решение Арбитражного суда Свердловской области от 19.01.2021 по делу N А60-55623/2020Требование: О признании недействительным предписания об устранении нарушений санитарно-эпидемиологических требований, выявленных при проверке в связи с ростом заболеваемо</vt:lpstr>
    </vt:vector>
  </TitlesOfParts>
  <Company>КонсультантПлюс Версия 4020.00.61</Company>
  <LinksUpToDate>false</LinksUpToDate>
  <CharactersWithSpaces>19992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Арбитражного суда Свердловской области от 19.01.2021 по делу N А60-55623/2020Требование: О признании недействительным предписания об устранении нарушений санитарно-эпидемиологических требований, выявленных при проверке в связи с ростом заболеваемо</dc:title>
  <dc:subject/>
  <dc:creator>Григорьева Екатерина Николаевна</dc:creator>
  <cp:keywords/>
  <dc:description/>
  <cp:lastModifiedBy>Григорьева Екатерина Николаевна</cp:lastModifiedBy>
  <cp:revision>4</cp:revision>
  <dcterms:created xsi:type="dcterms:W3CDTF">2021-07-12T10:24:00Z</dcterms:created>
  <dcterms:modified xsi:type="dcterms:W3CDTF">2021-07-12T10:33:00Z</dcterms:modified>
</cp:coreProperties>
</file>